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80C92" w14:textId="77777777" w:rsidR="00D16746" w:rsidRDefault="00756C0A" w:rsidP="0002249A">
      <w:pPr>
        <w:pStyle w:val="BodyText"/>
        <w:spacing w:before="4"/>
        <w:contextualSpacing/>
        <w:jc w:val="both"/>
        <w:rPr>
          <w:rFonts w:ascii="Times New Roman"/>
          <w:sz w:val="16"/>
        </w:rPr>
      </w:pPr>
      <w:r w:rsidRPr="001A590C">
        <w:rPr>
          <w:rFonts w:ascii="Calibri" w:hAnsi="Calibri" w:cs="Calibri"/>
          <w:noProof/>
          <w:color w:val="000000"/>
          <w:lang w:val="en-GB" w:eastAsia="en-GB"/>
        </w:rPr>
        <w:drawing>
          <wp:inline distT="0" distB="0" distL="0" distR="0" wp14:anchorId="7E12FC60" wp14:editId="3968DD78">
            <wp:extent cx="120967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628650"/>
                    </a:xfrm>
                    <a:prstGeom prst="rect">
                      <a:avLst/>
                    </a:prstGeom>
                    <a:noFill/>
                    <a:ln>
                      <a:noFill/>
                    </a:ln>
                  </pic:spPr>
                </pic:pic>
              </a:graphicData>
            </a:graphic>
          </wp:inline>
        </w:drawing>
      </w:r>
    </w:p>
    <w:p w14:paraId="64D70E42" w14:textId="7B438904" w:rsidR="00D16746" w:rsidRDefault="00D16746" w:rsidP="0002249A">
      <w:pPr>
        <w:pStyle w:val="BodyText"/>
        <w:spacing w:before="7"/>
        <w:contextualSpacing/>
        <w:jc w:val="both"/>
        <w:rPr>
          <w:sz w:val="24"/>
        </w:rPr>
      </w:pPr>
    </w:p>
    <w:p w14:paraId="3BD70F1C" w14:textId="6AB3C511" w:rsidR="00D16746" w:rsidRPr="00B05091" w:rsidRDefault="00AD4275" w:rsidP="0002249A">
      <w:pPr>
        <w:ind w:left="214"/>
        <w:contextualSpacing/>
        <w:jc w:val="both"/>
        <w:rPr>
          <w:b/>
          <w:sz w:val="25"/>
        </w:rPr>
      </w:pPr>
      <w:r w:rsidRPr="00B05091">
        <w:rPr>
          <w:b/>
          <w:color w:val="262626"/>
          <w:sz w:val="25"/>
        </w:rPr>
        <w:t xml:space="preserve">Subcontractor </w:t>
      </w:r>
      <w:r w:rsidR="00E40B88" w:rsidRPr="00B05091">
        <w:rPr>
          <w:b/>
          <w:color w:val="262626"/>
          <w:sz w:val="25"/>
        </w:rPr>
        <w:t xml:space="preserve">Rationale and </w:t>
      </w:r>
      <w:r w:rsidRPr="00B05091">
        <w:rPr>
          <w:b/>
          <w:color w:val="262626"/>
          <w:sz w:val="25"/>
        </w:rPr>
        <w:t>Supply C</w:t>
      </w:r>
      <w:r w:rsidR="003542DD" w:rsidRPr="00B05091">
        <w:rPr>
          <w:b/>
          <w:color w:val="262626"/>
          <w:sz w:val="25"/>
        </w:rPr>
        <w:t>h</w:t>
      </w:r>
      <w:r w:rsidR="00E6488B">
        <w:rPr>
          <w:b/>
          <w:color w:val="262626"/>
          <w:sz w:val="25"/>
        </w:rPr>
        <w:t>ain Fees and Charges Policy 20</w:t>
      </w:r>
      <w:r w:rsidR="00835316">
        <w:rPr>
          <w:b/>
          <w:color w:val="262626"/>
          <w:sz w:val="25"/>
        </w:rPr>
        <w:t>2</w:t>
      </w:r>
      <w:r w:rsidR="00174835">
        <w:rPr>
          <w:b/>
          <w:color w:val="262626"/>
          <w:sz w:val="25"/>
        </w:rPr>
        <w:t>4</w:t>
      </w:r>
      <w:r w:rsidR="00E6488B">
        <w:rPr>
          <w:b/>
          <w:color w:val="262626"/>
          <w:sz w:val="25"/>
        </w:rPr>
        <w:t>-2</w:t>
      </w:r>
      <w:r w:rsidR="00174835">
        <w:rPr>
          <w:b/>
          <w:color w:val="262626"/>
          <w:sz w:val="25"/>
        </w:rPr>
        <w:t>5</w:t>
      </w:r>
    </w:p>
    <w:p w14:paraId="6881C3F4" w14:textId="77777777" w:rsidR="0000272C" w:rsidRPr="00140E5E" w:rsidRDefault="0000272C" w:rsidP="0002249A">
      <w:pPr>
        <w:pStyle w:val="BodyText"/>
        <w:spacing w:before="3"/>
        <w:contextualSpacing/>
        <w:jc w:val="both"/>
        <w:rPr>
          <w:b/>
          <w:sz w:val="24"/>
          <w:szCs w:val="24"/>
        </w:rPr>
      </w:pPr>
    </w:p>
    <w:p w14:paraId="55475110" w14:textId="7C609379" w:rsidR="00D16746" w:rsidRPr="00B05091" w:rsidRDefault="00AD4275" w:rsidP="0002249A">
      <w:pPr>
        <w:pStyle w:val="Heading1"/>
        <w:numPr>
          <w:ilvl w:val="0"/>
          <w:numId w:val="2"/>
        </w:numPr>
        <w:tabs>
          <w:tab w:val="left" w:pos="777"/>
          <w:tab w:val="left" w:pos="778"/>
        </w:tabs>
        <w:contextualSpacing/>
        <w:jc w:val="both"/>
        <w:rPr>
          <w:color w:val="262626"/>
        </w:rPr>
      </w:pPr>
      <w:r w:rsidRPr="00B05091">
        <w:rPr>
          <w:color w:val="262626"/>
        </w:rPr>
        <w:t>Introduction and</w:t>
      </w:r>
      <w:r w:rsidRPr="00B05091">
        <w:rPr>
          <w:color w:val="262626"/>
          <w:spacing w:val="-18"/>
        </w:rPr>
        <w:t xml:space="preserve"> </w:t>
      </w:r>
      <w:r w:rsidR="00B05091">
        <w:rPr>
          <w:color w:val="262626"/>
        </w:rPr>
        <w:t>b</w:t>
      </w:r>
      <w:r w:rsidRPr="00B05091">
        <w:rPr>
          <w:color w:val="262626"/>
        </w:rPr>
        <w:t>ackground</w:t>
      </w:r>
    </w:p>
    <w:p w14:paraId="2BFDC275" w14:textId="77777777" w:rsidR="00D16746" w:rsidRPr="00140E5E" w:rsidRDefault="00D16746" w:rsidP="0002249A">
      <w:pPr>
        <w:pStyle w:val="BodyText"/>
        <w:spacing w:before="2"/>
        <w:contextualSpacing/>
        <w:jc w:val="both"/>
        <w:rPr>
          <w:b/>
        </w:rPr>
      </w:pPr>
    </w:p>
    <w:p w14:paraId="4119CEB5" w14:textId="589E97B1" w:rsidR="00D16746" w:rsidRPr="00140E5E" w:rsidRDefault="00AD4275" w:rsidP="0002249A">
      <w:pPr>
        <w:pStyle w:val="ListParagraph"/>
        <w:numPr>
          <w:ilvl w:val="1"/>
          <w:numId w:val="2"/>
        </w:numPr>
        <w:tabs>
          <w:tab w:val="left" w:pos="779"/>
        </w:tabs>
        <w:spacing w:before="1"/>
        <w:ind w:left="773" w:hanging="567"/>
        <w:contextualSpacing/>
        <w:jc w:val="both"/>
        <w:rPr>
          <w:color w:val="262626"/>
          <w:sz w:val="20"/>
          <w:szCs w:val="20"/>
        </w:rPr>
      </w:pPr>
      <w:r w:rsidRPr="00140E5E">
        <w:rPr>
          <w:color w:val="262626"/>
          <w:w w:val="105"/>
          <w:sz w:val="20"/>
          <w:szCs w:val="20"/>
        </w:rPr>
        <w:t>West</w:t>
      </w:r>
      <w:r w:rsidRPr="00140E5E">
        <w:rPr>
          <w:color w:val="262626"/>
          <w:spacing w:val="-28"/>
          <w:w w:val="105"/>
          <w:sz w:val="20"/>
          <w:szCs w:val="20"/>
        </w:rPr>
        <w:t xml:space="preserve"> </w:t>
      </w:r>
      <w:r w:rsidRPr="00140E5E">
        <w:rPr>
          <w:color w:val="262626"/>
          <w:w w:val="105"/>
          <w:sz w:val="20"/>
          <w:szCs w:val="20"/>
        </w:rPr>
        <w:t>Nottinghamshire</w:t>
      </w:r>
      <w:r w:rsidRPr="00140E5E">
        <w:rPr>
          <w:color w:val="262626"/>
          <w:spacing w:val="-35"/>
          <w:w w:val="105"/>
          <w:sz w:val="20"/>
          <w:szCs w:val="20"/>
        </w:rPr>
        <w:t xml:space="preserve"> </w:t>
      </w:r>
      <w:r w:rsidRPr="00140E5E">
        <w:rPr>
          <w:color w:val="262626"/>
          <w:w w:val="105"/>
          <w:sz w:val="20"/>
          <w:szCs w:val="20"/>
        </w:rPr>
        <w:t>College</w:t>
      </w:r>
      <w:r w:rsidRPr="00140E5E">
        <w:rPr>
          <w:color w:val="262626"/>
          <w:spacing w:val="-26"/>
          <w:w w:val="105"/>
          <w:sz w:val="20"/>
          <w:szCs w:val="20"/>
        </w:rPr>
        <w:t xml:space="preserve"> </w:t>
      </w:r>
      <w:r w:rsidRPr="00140E5E">
        <w:rPr>
          <w:color w:val="262626"/>
          <w:w w:val="105"/>
          <w:sz w:val="20"/>
          <w:szCs w:val="20"/>
        </w:rPr>
        <w:t>(the</w:t>
      </w:r>
      <w:r w:rsidRPr="00140E5E">
        <w:rPr>
          <w:color w:val="262626"/>
          <w:spacing w:val="-30"/>
          <w:w w:val="105"/>
          <w:sz w:val="20"/>
          <w:szCs w:val="20"/>
        </w:rPr>
        <w:t xml:space="preserve"> </w:t>
      </w:r>
      <w:r w:rsidRPr="00140E5E">
        <w:rPr>
          <w:color w:val="262626"/>
          <w:w w:val="105"/>
          <w:sz w:val="20"/>
          <w:szCs w:val="20"/>
        </w:rPr>
        <w:t>College)</w:t>
      </w:r>
      <w:r w:rsidRPr="00140E5E">
        <w:rPr>
          <w:color w:val="262626"/>
          <w:spacing w:val="-19"/>
          <w:w w:val="105"/>
          <w:sz w:val="20"/>
          <w:szCs w:val="20"/>
        </w:rPr>
        <w:t xml:space="preserve"> </w:t>
      </w:r>
      <w:proofErr w:type="spellStart"/>
      <w:r w:rsidRPr="00140E5E">
        <w:rPr>
          <w:color w:val="262626"/>
          <w:w w:val="105"/>
          <w:sz w:val="20"/>
          <w:szCs w:val="20"/>
        </w:rPr>
        <w:t>recognises</w:t>
      </w:r>
      <w:proofErr w:type="spellEnd"/>
      <w:r w:rsidRPr="00140E5E">
        <w:rPr>
          <w:color w:val="262626"/>
          <w:spacing w:val="-25"/>
          <w:w w:val="105"/>
          <w:sz w:val="20"/>
          <w:szCs w:val="20"/>
        </w:rPr>
        <w:t xml:space="preserve"> </w:t>
      </w:r>
      <w:r w:rsidRPr="00140E5E">
        <w:rPr>
          <w:color w:val="262626"/>
          <w:w w:val="105"/>
          <w:sz w:val="20"/>
          <w:szCs w:val="20"/>
        </w:rPr>
        <w:t>the</w:t>
      </w:r>
      <w:r w:rsidRPr="00140E5E">
        <w:rPr>
          <w:color w:val="262626"/>
          <w:spacing w:val="-33"/>
          <w:w w:val="105"/>
          <w:sz w:val="20"/>
          <w:szCs w:val="20"/>
        </w:rPr>
        <w:t xml:space="preserve"> </w:t>
      </w:r>
      <w:r w:rsidRPr="00140E5E">
        <w:rPr>
          <w:color w:val="262626"/>
          <w:w w:val="105"/>
          <w:sz w:val="20"/>
          <w:szCs w:val="20"/>
        </w:rPr>
        <w:t>importance</w:t>
      </w:r>
      <w:r w:rsidRPr="00140E5E">
        <w:rPr>
          <w:color w:val="262626"/>
          <w:spacing w:val="-26"/>
          <w:w w:val="105"/>
          <w:sz w:val="20"/>
          <w:szCs w:val="20"/>
        </w:rPr>
        <w:t xml:space="preserve"> </w:t>
      </w:r>
      <w:r w:rsidRPr="00140E5E">
        <w:rPr>
          <w:color w:val="262626"/>
          <w:w w:val="105"/>
          <w:sz w:val="20"/>
          <w:szCs w:val="20"/>
        </w:rPr>
        <w:t>of</w:t>
      </w:r>
      <w:r w:rsidRPr="00140E5E">
        <w:rPr>
          <w:color w:val="262626"/>
          <w:spacing w:val="-35"/>
          <w:w w:val="105"/>
          <w:sz w:val="20"/>
          <w:szCs w:val="20"/>
        </w:rPr>
        <w:t xml:space="preserve"> </w:t>
      </w:r>
      <w:r w:rsidRPr="00140E5E">
        <w:rPr>
          <w:color w:val="262626"/>
          <w:w w:val="105"/>
          <w:sz w:val="20"/>
          <w:szCs w:val="20"/>
        </w:rPr>
        <w:t>meeting</w:t>
      </w:r>
      <w:r w:rsidRPr="00140E5E">
        <w:rPr>
          <w:color w:val="262626"/>
          <w:spacing w:val="-34"/>
          <w:w w:val="105"/>
          <w:sz w:val="20"/>
          <w:szCs w:val="20"/>
        </w:rPr>
        <w:t xml:space="preserve"> </w:t>
      </w:r>
      <w:r w:rsidRPr="00140E5E">
        <w:rPr>
          <w:color w:val="262626"/>
          <w:w w:val="105"/>
          <w:sz w:val="20"/>
          <w:szCs w:val="20"/>
        </w:rPr>
        <w:t>the</w:t>
      </w:r>
      <w:r w:rsidRPr="00140E5E">
        <w:rPr>
          <w:color w:val="262626"/>
          <w:spacing w:val="-31"/>
          <w:w w:val="105"/>
          <w:sz w:val="20"/>
          <w:szCs w:val="20"/>
        </w:rPr>
        <w:t xml:space="preserve"> </w:t>
      </w:r>
      <w:r w:rsidRPr="00140E5E">
        <w:rPr>
          <w:color w:val="262626"/>
          <w:w w:val="105"/>
          <w:sz w:val="20"/>
          <w:szCs w:val="20"/>
        </w:rPr>
        <w:t xml:space="preserve">diverse needs of employers and learners across the markets that we serve. </w:t>
      </w:r>
      <w:r w:rsidR="00140E5E">
        <w:rPr>
          <w:color w:val="262626"/>
          <w:w w:val="105"/>
          <w:sz w:val="20"/>
          <w:szCs w:val="20"/>
        </w:rPr>
        <w:t>T</w:t>
      </w:r>
      <w:r w:rsidRPr="00140E5E">
        <w:rPr>
          <w:color w:val="262626"/>
          <w:w w:val="105"/>
          <w:sz w:val="20"/>
          <w:szCs w:val="20"/>
        </w:rPr>
        <w:t xml:space="preserve">he ability to engage and work in strategic partnership with high-quality training </w:t>
      </w:r>
      <w:proofErr w:type="spellStart"/>
      <w:r w:rsidRPr="00140E5E">
        <w:rPr>
          <w:color w:val="262626"/>
          <w:w w:val="105"/>
          <w:sz w:val="20"/>
          <w:szCs w:val="20"/>
        </w:rPr>
        <w:t>organisations</w:t>
      </w:r>
      <w:proofErr w:type="spellEnd"/>
      <w:r w:rsidRPr="00140E5E">
        <w:rPr>
          <w:color w:val="262626"/>
          <w:w w:val="105"/>
          <w:sz w:val="20"/>
          <w:szCs w:val="20"/>
        </w:rPr>
        <w:t xml:space="preserve"> enables</w:t>
      </w:r>
      <w:r w:rsidRPr="00140E5E">
        <w:rPr>
          <w:color w:val="262626"/>
          <w:spacing w:val="-4"/>
          <w:w w:val="105"/>
          <w:sz w:val="20"/>
          <w:szCs w:val="20"/>
        </w:rPr>
        <w:t xml:space="preserve"> </w:t>
      </w:r>
      <w:r w:rsidRPr="00140E5E">
        <w:rPr>
          <w:color w:val="262626"/>
          <w:w w:val="105"/>
          <w:sz w:val="20"/>
          <w:szCs w:val="20"/>
        </w:rPr>
        <w:t>the</w:t>
      </w:r>
      <w:r w:rsidRPr="00140E5E">
        <w:rPr>
          <w:color w:val="262626"/>
          <w:spacing w:val="-7"/>
          <w:w w:val="105"/>
          <w:sz w:val="20"/>
          <w:szCs w:val="20"/>
        </w:rPr>
        <w:t xml:space="preserve"> </w:t>
      </w:r>
      <w:r w:rsidRPr="00140E5E">
        <w:rPr>
          <w:color w:val="262626"/>
          <w:w w:val="105"/>
          <w:sz w:val="20"/>
          <w:szCs w:val="20"/>
        </w:rPr>
        <w:t>fulfilment</w:t>
      </w:r>
      <w:r w:rsidRPr="00140E5E">
        <w:rPr>
          <w:color w:val="262626"/>
          <w:spacing w:val="-1"/>
          <w:w w:val="105"/>
          <w:sz w:val="20"/>
          <w:szCs w:val="20"/>
        </w:rPr>
        <w:t xml:space="preserve"> </w:t>
      </w:r>
      <w:r w:rsidRPr="00140E5E">
        <w:rPr>
          <w:color w:val="262626"/>
          <w:w w:val="105"/>
          <w:sz w:val="20"/>
          <w:szCs w:val="20"/>
        </w:rPr>
        <w:t>of</w:t>
      </w:r>
      <w:r w:rsidRPr="00140E5E">
        <w:rPr>
          <w:color w:val="262626"/>
          <w:spacing w:val="-10"/>
          <w:w w:val="105"/>
          <w:sz w:val="20"/>
          <w:szCs w:val="20"/>
        </w:rPr>
        <w:t xml:space="preserve"> </w:t>
      </w:r>
      <w:r w:rsidRPr="00140E5E">
        <w:rPr>
          <w:color w:val="262626"/>
          <w:w w:val="105"/>
          <w:sz w:val="20"/>
          <w:szCs w:val="20"/>
        </w:rPr>
        <w:t>our</w:t>
      </w:r>
      <w:r w:rsidRPr="00140E5E">
        <w:rPr>
          <w:color w:val="262626"/>
          <w:spacing w:val="-9"/>
          <w:w w:val="105"/>
          <w:sz w:val="20"/>
          <w:szCs w:val="20"/>
        </w:rPr>
        <w:t xml:space="preserve"> </w:t>
      </w:r>
      <w:r w:rsidRPr="00140E5E">
        <w:rPr>
          <w:color w:val="262626"/>
          <w:w w:val="105"/>
          <w:sz w:val="20"/>
          <w:szCs w:val="20"/>
        </w:rPr>
        <w:t>aims</w:t>
      </w:r>
      <w:r w:rsidRPr="00140E5E">
        <w:rPr>
          <w:color w:val="262626"/>
          <w:spacing w:val="-10"/>
          <w:w w:val="105"/>
          <w:sz w:val="20"/>
          <w:szCs w:val="20"/>
        </w:rPr>
        <w:t xml:space="preserve"> </w:t>
      </w:r>
      <w:r w:rsidRPr="00140E5E">
        <w:rPr>
          <w:color w:val="262626"/>
          <w:w w:val="105"/>
          <w:sz w:val="20"/>
          <w:szCs w:val="20"/>
        </w:rPr>
        <w:t>and</w:t>
      </w:r>
      <w:r w:rsidRPr="00140E5E">
        <w:rPr>
          <w:color w:val="262626"/>
          <w:spacing w:val="-5"/>
          <w:w w:val="105"/>
          <w:sz w:val="20"/>
          <w:szCs w:val="20"/>
        </w:rPr>
        <w:t xml:space="preserve"> </w:t>
      </w:r>
      <w:r w:rsidRPr="00140E5E">
        <w:rPr>
          <w:color w:val="262626"/>
          <w:w w:val="105"/>
          <w:sz w:val="20"/>
          <w:szCs w:val="20"/>
        </w:rPr>
        <w:t>objectives</w:t>
      </w:r>
      <w:r w:rsidRPr="00140E5E">
        <w:rPr>
          <w:color w:val="262626"/>
          <w:spacing w:val="-3"/>
          <w:w w:val="105"/>
          <w:sz w:val="20"/>
          <w:szCs w:val="20"/>
        </w:rPr>
        <w:t xml:space="preserve"> </w:t>
      </w:r>
      <w:r w:rsidRPr="00140E5E">
        <w:rPr>
          <w:color w:val="262626"/>
          <w:w w:val="105"/>
          <w:sz w:val="20"/>
          <w:szCs w:val="20"/>
        </w:rPr>
        <w:t>and</w:t>
      </w:r>
      <w:r w:rsidRPr="00140E5E">
        <w:rPr>
          <w:color w:val="262626"/>
          <w:spacing w:val="-12"/>
          <w:w w:val="105"/>
          <w:sz w:val="20"/>
          <w:szCs w:val="20"/>
        </w:rPr>
        <w:t xml:space="preserve"> </w:t>
      </w:r>
      <w:r w:rsidRPr="00140E5E">
        <w:rPr>
          <w:color w:val="262626"/>
          <w:w w:val="105"/>
          <w:sz w:val="20"/>
          <w:szCs w:val="20"/>
        </w:rPr>
        <w:t>provides</w:t>
      </w:r>
      <w:r w:rsidRPr="00140E5E">
        <w:rPr>
          <w:color w:val="262626"/>
          <w:spacing w:val="-8"/>
          <w:w w:val="105"/>
          <w:sz w:val="20"/>
          <w:szCs w:val="20"/>
        </w:rPr>
        <w:t xml:space="preserve"> </w:t>
      </w:r>
      <w:r w:rsidRPr="00140E5E">
        <w:rPr>
          <w:color w:val="262626"/>
          <w:w w:val="105"/>
          <w:sz w:val="20"/>
          <w:szCs w:val="20"/>
        </w:rPr>
        <w:t>employers</w:t>
      </w:r>
      <w:r w:rsidRPr="00140E5E">
        <w:rPr>
          <w:color w:val="262626"/>
          <w:spacing w:val="-6"/>
          <w:w w:val="105"/>
          <w:sz w:val="20"/>
          <w:szCs w:val="20"/>
        </w:rPr>
        <w:t xml:space="preserve"> </w:t>
      </w:r>
      <w:r w:rsidRPr="00140E5E">
        <w:rPr>
          <w:color w:val="262626"/>
          <w:w w:val="105"/>
          <w:sz w:val="20"/>
          <w:szCs w:val="20"/>
        </w:rPr>
        <w:t>and all</w:t>
      </w:r>
      <w:r w:rsidRPr="00140E5E">
        <w:rPr>
          <w:color w:val="262626"/>
          <w:spacing w:val="-18"/>
          <w:w w:val="105"/>
          <w:sz w:val="20"/>
          <w:szCs w:val="20"/>
        </w:rPr>
        <w:t xml:space="preserve"> </w:t>
      </w:r>
      <w:r w:rsidRPr="00140E5E">
        <w:rPr>
          <w:color w:val="262626"/>
          <w:w w:val="105"/>
          <w:sz w:val="20"/>
          <w:szCs w:val="20"/>
        </w:rPr>
        <w:t>learners</w:t>
      </w:r>
      <w:r w:rsidRPr="00140E5E">
        <w:rPr>
          <w:color w:val="262626"/>
          <w:spacing w:val="3"/>
          <w:w w:val="105"/>
          <w:sz w:val="20"/>
          <w:szCs w:val="20"/>
        </w:rPr>
        <w:t xml:space="preserve"> </w:t>
      </w:r>
      <w:r w:rsidRPr="00140E5E">
        <w:rPr>
          <w:color w:val="262626"/>
          <w:w w:val="105"/>
          <w:sz w:val="20"/>
          <w:szCs w:val="20"/>
        </w:rPr>
        <w:t>with</w:t>
      </w:r>
      <w:r w:rsidRPr="00140E5E">
        <w:rPr>
          <w:color w:val="262626"/>
          <w:spacing w:val="-10"/>
          <w:w w:val="105"/>
          <w:sz w:val="20"/>
          <w:szCs w:val="20"/>
        </w:rPr>
        <w:t xml:space="preserve"> </w:t>
      </w:r>
      <w:r w:rsidRPr="00140E5E">
        <w:rPr>
          <w:color w:val="262626"/>
          <w:w w:val="105"/>
          <w:sz w:val="20"/>
          <w:szCs w:val="20"/>
        </w:rPr>
        <w:t>high</w:t>
      </w:r>
      <w:r w:rsidRPr="00140E5E">
        <w:rPr>
          <w:color w:val="262626"/>
          <w:spacing w:val="-13"/>
          <w:w w:val="105"/>
          <w:sz w:val="20"/>
          <w:szCs w:val="20"/>
        </w:rPr>
        <w:t>-</w:t>
      </w:r>
      <w:r w:rsidRPr="00140E5E">
        <w:rPr>
          <w:color w:val="262626"/>
          <w:w w:val="105"/>
          <w:sz w:val="20"/>
          <w:szCs w:val="20"/>
        </w:rPr>
        <w:t>quality</w:t>
      </w:r>
      <w:r w:rsidRPr="00140E5E">
        <w:rPr>
          <w:color w:val="262626"/>
          <w:spacing w:val="-6"/>
          <w:w w:val="105"/>
          <w:sz w:val="20"/>
          <w:szCs w:val="20"/>
        </w:rPr>
        <w:t xml:space="preserve"> </w:t>
      </w:r>
      <w:r w:rsidRPr="00140E5E">
        <w:rPr>
          <w:color w:val="262626"/>
          <w:w w:val="105"/>
          <w:sz w:val="20"/>
          <w:szCs w:val="20"/>
        </w:rPr>
        <w:t>training</w:t>
      </w:r>
      <w:r w:rsidRPr="00140E5E">
        <w:rPr>
          <w:color w:val="262626"/>
          <w:spacing w:val="-8"/>
          <w:w w:val="105"/>
          <w:sz w:val="20"/>
          <w:szCs w:val="20"/>
        </w:rPr>
        <w:t xml:space="preserve"> </w:t>
      </w:r>
      <w:r w:rsidRPr="00140E5E">
        <w:rPr>
          <w:color w:val="262626"/>
          <w:w w:val="105"/>
          <w:sz w:val="20"/>
          <w:szCs w:val="20"/>
        </w:rPr>
        <w:t>provision</w:t>
      </w:r>
      <w:r w:rsidR="00140E5E">
        <w:rPr>
          <w:color w:val="262626"/>
          <w:w w:val="105"/>
          <w:sz w:val="20"/>
          <w:szCs w:val="20"/>
        </w:rPr>
        <w:t>, enabling the college to meet these needs</w:t>
      </w:r>
      <w:r w:rsidRPr="00140E5E">
        <w:rPr>
          <w:color w:val="262626"/>
          <w:w w:val="105"/>
          <w:sz w:val="20"/>
          <w:szCs w:val="20"/>
        </w:rPr>
        <w:t>.</w:t>
      </w:r>
    </w:p>
    <w:p w14:paraId="161BC52E" w14:textId="77777777" w:rsidR="00D16746" w:rsidRPr="00140E5E" w:rsidRDefault="00D16746" w:rsidP="0002249A">
      <w:pPr>
        <w:pStyle w:val="BodyText"/>
        <w:spacing w:before="7"/>
        <w:contextualSpacing/>
        <w:jc w:val="both"/>
      </w:pPr>
    </w:p>
    <w:p w14:paraId="42683DDE" w14:textId="18D1938B" w:rsidR="003542DD" w:rsidRPr="00140E5E" w:rsidRDefault="003542DD" w:rsidP="0002249A">
      <w:pPr>
        <w:pStyle w:val="ListParagraph"/>
        <w:numPr>
          <w:ilvl w:val="1"/>
          <w:numId w:val="2"/>
        </w:numPr>
        <w:tabs>
          <w:tab w:val="left" w:pos="767"/>
        </w:tabs>
        <w:ind w:left="770" w:hanging="569"/>
        <w:contextualSpacing/>
        <w:jc w:val="both"/>
        <w:rPr>
          <w:color w:val="262626"/>
          <w:sz w:val="20"/>
          <w:szCs w:val="20"/>
        </w:rPr>
      </w:pPr>
      <w:r w:rsidRPr="00140E5E">
        <w:rPr>
          <w:color w:val="262626"/>
          <w:sz w:val="20"/>
          <w:szCs w:val="20"/>
        </w:rPr>
        <w:t>For each Subcontractor</w:t>
      </w:r>
      <w:r w:rsidR="00AD4275" w:rsidRPr="00140E5E">
        <w:rPr>
          <w:color w:val="262626"/>
          <w:sz w:val="20"/>
          <w:szCs w:val="20"/>
        </w:rPr>
        <w:t>,</w:t>
      </w:r>
      <w:r w:rsidRPr="00140E5E">
        <w:rPr>
          <w:color w:val="262626"/>
          <w:sz w:val="20"/>
          <w:szCs w:val="20"/>
        </w:rPr>
        <w:t xml:space="preserve"> the </w:t>
      </w:r>
      <w:r w:rsidR="00AD4275" w:rsidRPr="00140E5E">
        <w:rPr>
          <w:color w:val="262626"/>
          <w:sz w:val="20"/>
          <w:szCs w:val="20"/>
        </w:rPr>
        <w:t>C</w:t>
      </w:r>
      <w:r w:rsidRPr="00140E5E">
        <w:rPr>
          <w:color w:val="262626"/>
          <w:sz w:val="20"/>
          <w:szCs w:val="20"/>
        </w:rPr>
        <w:t xml:space="preserve">ollege will identify the rationale for contracting and how </w:t>
      </w:r>
      <w:proofErr w:type="gramStart"/>
      <w:r w:rsidRPr="00140E5E">
        <w:rPr>
          <w:color w:val="262626"/>
          <w:sz w:val="20"/>
          <w:szCs w:val="20"/>
        </w:rPr>
        <w:t>this fits</w:t>
      </w:r>
      <w:proofErr w:type="gramEnd"/>
      <w:r w:rsidRPr="00140E5E">
        <w:rPr>
          <w:color w:val="262626"/>
          <w:sz w:val="20"/>
          <w:szCs w:val="20"/>
        </w:rPr>
        <w:t xml:space="preserve"> with strategic objectives to meet skills needs in D2N2 and enhance individuals</w:t>
      </w:r>
      <w:r w:rsidR="00B05091" w:rsidRPr="00140E5E">
        <w:rPr>
          <w:color w:val="262626"/>
          <w:sz w:val="20"/>
          <w:szCs w:val="20"/>
        </w:rPr>
        <w:t>’</w:t>
      </w:r>
      <w:r w:rsidRPr="00140E5E">
        <w:rPr>
          <w:color w:val="262626"/>
          <w:sz w:val="20"/>
          <w:szCs w:val="20"/>
        </w:rPr>
        <w:t xml:space="preserve"> employability or access to higher</w:t>
      </w:r>
      <w:r w:rsidR="00AD4275" w:rsidRPr="00140E5E">
        <w:rPr>
          <w:color w:val="262626"/>
          <w:sz w:val="20"/>
          <w:szCs w:val="20"/>
        </w:rPr>
        <w:t>-</w:t>
      </w:r>
      <w:r w:rsidRPr="00140E5E">
        <w:rPr>
          <w:color w:val="262626"/>
          <w:sz w:val="20"/>
          <w:szCs w:val="20"/>
        </w:rPr>
        <w:t xml:space="preserve">paid employment. </w:t>
      </w:r>
    </w:p>
    <w:p w14:paraId="341A446B" w14:textId="77777777" w:rsidR="003542DD" w:rsidRPr="00140E5E" w:rsidRDefault="003542DD" w:rsidP="0002249A">
      <w:pPr>
        <w:pStyle w:val="ListParagraph"/>
        <w:contextualSpacing/>
        <w:jc w:val="both"/>
        <w:rPr>
          <w:color w:val="262626"/>
          <w:w w:val="105"/>
          <w:sz w:val="20"/>
          <w:szCs w:val="20"/>
        </w:rPr>
      </w:pPr>
    </w:p>
    <w:p w14:paraId="6EBF7D62" w14:textId="77777777" w:rsidR="00D16746" w:rsidRPr="00140E5E" w:rsidRDefault="00AD4275" w:rsidP="0002249A">
      <w:pPr>
        <w:pStyle w:val="ListParagraph"/>
        <w:numPr>
          <w:ilvl w:val="1"/>
          <w:numId w:val="2"/>
        </w:numPr>
        <w:tabs>
          <w:tab w:val="left" w:pos="767"/>
        </w:tabs>
        <w:ind w:left="770" w:hanging="569"/>
        <w:contextualSpacing/>
        <w:jc w:val="both"/>
        <w:rPr>
          <w:color w:val="262626"/>
          <w:sz w:val="20"/>
          <w:szCs w:val="20"/>
        </w:rPr>
      </w:pPr>
      <w:r w:rsidRPr="00140E5E">
        <w:rPr>
          <w:color w:val="262626"/>
          <w:w w:val="105"/>
          <w:sz w:val="20"/>
          <w:szCs w:val="20"/>
        </w:rPr>
        <w:t>To comply with Education and Skills Funding Agency (the Agency) standards and requirements, the College is required to provide information to support accountability and transparency in the management and distribution of public funds, specifically in relation to subcontracted</w:t>
      </w:r>
      <w:r w:rsidRPr="00140E5E">
        <w:rPr>
          <w:color w:val="262626"/>
          <w:spacing w:val="14"/>
          <w:w w:val="105"/>
          <w:sz w:val="20"/>
          <w:szCs w:val="20"/>
        </w:rPr>
        <w:t xml:space="preserve"> </w:t>
      </w:r>
      <w:r w:rsidRPr="00140E5E">
        <w:rPr>
          <w:color w:val="262626"/>
          <w:w w:val="105"/>
          <w:sz w:val="20"/>
          <w:szCs w:val="20"/>
        </w:rPr>
        <w:t>activity.</w:t>
      </w:r>
    </w:p>
    <w:p w14:paraId="433A0180" w14:textId="77777777" w:rsidR="00D16746" w:rsidRPr="00140E5E" w:rsidRDefault="00D16746" w:rsidP="0002249A">
      <w:pPr>
        <w:pStyle w:val="BodyText"/>
        <w:spacing w:before="1"/>
        <w:contextualSpacing/>
        <w:jc w:val="both"/>
      </w:pPr>
    </w:p>
    <w:p w14:paraId="235870BB" w14:textId="1AA7CE84" w:rsidR="00D16746" w:rsidRPr="00140E5E" w:rsidRDefault="00AD4275" w:rsidP="0002249A">
      <w:pPr>
        <w:pStyle w:val="ListParagraph"/>
        <w:numPr>
          <w:ilvl w:val="1"/>
          <w:numId w:val="2"/>
        </w:numPr>
        <w:tabs>
          <w:tab w:val="left" w:pos="767"/>
        </w:tabs>
        <w:ind w:left="772" w:hanging="571"/>
        <w:contextualSpacing/>
        <w:jc w:val="both"/>
        <w:rPr>
          <w:color w:val="262626"/>
          <w:sz w:val="20"/>
          <w:szCs w:val="20"/>
        </w:rPr>
      </w:pPr>
      <w:r w:rsidRPr="00140E5E">
        <w:rPr>
          <w:color w:val="262626"/>
          <w:w w:val="105"/>
          <w:sz w:val="20"/>
          <w:szCs w:val="20"/>
        </w:rPr>
        <w:t>The</w:t>
      </w:r>
      <w:r w:rsidRPr="00140E5E">
        <w:rPr>
          <w:color w:val="262626"/>
          <w:spacing w:val="-17"/>
          <w:w w:val="105"/>
          <w:sz w:val="20"/>
          <w:szCs w:val="20"/>
        </w:rPr>
        <w:t xml:space="preserve"> </w:t>
      </w:r>
      <w:r w:rsidRPr="00140E5E">
        <w:rPr>
          <w:color w:val="262626"/>
          <w:w w:val="105"/>
          <w:sz w:val="20"/>
          <w:szCs w:val="20"/>
        </w:rPr>
        <w:t>College</w:t>
      </w:r>
      <w:r w:rsidRPr="00140E5E">
        <w:rPr>
          <w:color w:val="262626"/>
          <w:spacing w:val="-11"/>
          <w:w w:val="105"/>
          <w:sz w:val="20"/>
          <w:szCs w:val="20"/>
        </w:rPr>
        <w:t xml:space="preserve"> </w:t>
      </w:r>
      <w:r w:rsidRPr="00140E5E">
        <w:rPr>
          <w:color w:val="262626"/>
          <w:w w:val="105"/>
          <w:sz w:val="20"/>
          <w:szCs w:val="20"/>
        </w:rPr>
        <w:t>is</w:t>
      </w:r>
      <w:r w:rsidRPr="00140E5E">
        <w:rPr>
          <w:color w:val="262626"/>
          <w:spacing w:val="-22"/>
          <w:w w:val="105"/>
          <w:sz w:val="20"/>
          <w:szCs w:val="20"/>
        </w:rPr>
        <w:t xml:space="preserve"> </w:t>
      </w:r>
      <w:r w:rsidRPr="00140E5E">
        <w:rPr>
          <w:color w:val="262626"/>
          <w:w w:val="105"/>
          <w:sz w:val="20"/>
          <w:szCs w:val="20"/>
        </w:rPr>
        <w:t>committed</w:t>
      </w:r>
      <w:r w:rsidRPr="00140E5E">
        <w:rPr>
          <w:color w:val="262626"/>
          <w:spacing w:val="-10"/>
          <w:w w:val="105"/>
          <w:sz w:val="20"/>
          <w:szCs w:val="20"/>
        </w:rPr>
        <w:t xml:space="preserve"> </w:t>
      </w:r>
      <w:r w:rsidRPr="00140E5E">
        <w:rPr>
          <w:color w:val="262626"/>
          <w:w w:val="105"/>
          <w:sz w:val="20"/>
          <w:szCs w:val="20"/>
        </w:rPr>
        <w:t>to</w:t>
      </w:r>
      <w:r w:rsidRPr="00140E5E">
        <w:rPr>
          <w:color w:val="262626"/>
          <w:spacing w:val="-6"/>
          <w:w w:val="105"/>
          <w:sz w:val="20"/>
          <w:szCs w:val="20"/>
        </w:rPr>
        <w:t xml:space="preserve"> </w:t>
      </w:r>
      <w:r w:rsidRPr="00140E5E">
        <w:rPr>
          <w:color w:val="262626"/>
          <w:w w:val="105"/>
          <w:sz w:val="20"/>
          <w:szCs w:val="20"/>
        </w:rPr>
        <w:t>delivering</w:t>
      </w:r>
      <w:r w:rsidRPr="00140E5E">
        <w:rPr>
          <w:color w:val="262626"/>
          <w:spacing w:val="-22"/>
          <w:w w:val="105"/>
          <w:sz w:val="20"/>
          <w:szCs w:val="20"/>
        </w:rPr>
        <w:t xml:space="preserve"> </w:t>
      </w:r>
      <w:r w:rsidRPr="00140E5E">
        <w:rPr>
          <w:color w:val="262626"/>
          <w:w w:val="105"/>
          <w:sz w:val="20"/>
          <w:szCs w:val="20"/>
        </w:rPr>
        <w:t>outstanding</w:t>
      </w:r>
      <w:r w:rsidRPr="00140E5E">
        <w:rPr>
          <w:color w:val="262626"/>
          <w:spacing w:val="-20"/>
          <w:w w:val="105"/>
          <w:sz w:val="20"/>
          <w:szCs w:val="20"/>
        </w:rPr>
        <w:t xml:space="preserve"> </w:t>
      </w:r>
      <w:r w:rsidRPr="00140E5E">
        <w:rPr>
          <w:color w:val="262626"/>
          <w:w w:val="105"/>
          <w:sz w:val="20"/>
          <w:szCs w:val="20"/>
        </w:rPr>
        <w:t>standards</w:t>
      </w:r>
      <w:r w:rsidRPr="00140E5E">
        <w:rPr>
          <w:color w:val="262626"/>
          <w:spacing w:val="-11"/>
          <w:w w:val="105"/>
          <w:sz w:val="20"/>
          <w:szCs w:val="20"/>
        </w:rPr>
        <w:t xml:space="preserve"> </w:t>
      </w:r>
      <w:r w:rsidRPr="00140E5E">
        <w:rPr>
          <w:color w:val="262626"/>
          <w:w w:val="105"/>
          <w:sz w:val="20"/>
          <w:szCs w:val="20"/>
        </w:rPr>
        <w:t>of</w:t>
      </w:r>
      <w:r w:rsidRPr="00140E5E">
        <w:rPr>
          <w:color w:val="262626"/>
          <w:spacing w:val="-22"/>
          <w:w w:val="105"/>
          <w:sz w:val="20"/>
          <w:szCs w:val="20"/>
        </w:rPr>
        <w:t xml:space="preserve"> </w:t>
      </w:r>
      <w:r w:rsidRPr="00140E5E">
        <w:rPr>
          <w:color w:val="262626"/>
          <w:w w:val="105"/>
          <w:sz w:val="20"/>
          <w:szCs w:val="20"/>
        </w:rPr>
        <w:t>teaching</w:t>
      </w:r>
      <w:r w:rsidRPr="00140E5E">
        <w:rPr>
          <w:color w:val="262626"/>
          <w:spacing w:val="-19"/>
          <w:w w:val="105"/>
          <w:sz w:val="20"/>
          <w:szCs w:val="20"/>
        </w:rPr>
        <w:t xml:space="preserve"> </w:t>
      </w:r>
      <w:r w:rsidRPr="00140E5E">
        <w:rPr>
          <w:color w:val="262626"/>
          <w:w w:val="105"/>
          <w:sz w:val="20"/>
          <w:szCs w:val="20"/>
        </w:rPr>
        <w:t>and</w:t>
      </w:r>
      <w:r w:rsidRPr="00140E5E">
        <w:rPr>
          <w:color w:val="262626"/>
          <w:spacing w:val="-26"/>
          <w:w w:val="105"/>
          <w:sz w:val="20"/>
          <w:szCs w:val="20"/>
        </w:rPr>
        <w:t xml:space="preserve"> </w:t>
      </w:r>
      <w:r w:rsidRPr="00140E5E">
        <w:rPr>
          <w:color w:val="262626"/>
          <w:w w:val="105"/>
          <w:sz w:val="20"/>
          <w:szCs w:val="20"/>
        </w:rPr>
        <w:t>learning</w:t>
      </w:r>
      <w:r w:rsidRPr="00140E5E">
        <w:rPr>
          <w:color w:val="262626"/>
          <w:spacing w:val="-23"/>
          <w:w w:val="105"/>
          <w:sz w:val="20"/>
          <w:szCs w:val="20"/>
        </w:rPr>
        <w:t xml:space="preserve"> </w:t>
      </w:r>
      <w:r w:rsidRPr="00140E5E">
        <w:rPr>
          <w:color w:val="262626"/>
          <w:w w:val="105"/>
          <w:sz w:val="20"/>
          <w:szCs w:val="20"/>
        </w:rPr>
        <w:t>and</w:t>
      </w:r>
      <w:r w:rsidRPr="00140E5E">
        <w:rPr>
          <w:color w:val="262626"/>
          <w:spacing w:val="-18"/>
          <w:w w:val="105"/>
          <w:sz w:val="20"/>
          <w:szCs w:val="20"/>
        </w:rPr>
        <w:t xml:space="preserve"> </w:t>
      </w:r>
      <w:r w:rsidRPr="00140E5E">
        <w:rPr>
          <w:color w:val="262626"/>
          <w:w w:val="105"/>
          <w:sz w:val="20"/>
          <w:szCs w:val="20"/>
        </w:rPr>
        <w:t xml:space="preserve">to </w:t>
      </w:r>
      <w:r w:rsidR="00506E20" w:rsidRPr="00140E5E">
        <w:rPr>
          <w:color w:val="262626"/>
          <w:w w:val="105"/>
          <w:sz w:val="20"/>
          <w:szCs w:val="20"/>
        </w:rPr>
        <w:t>providing</w:t>
      </w:r>
      <w:r w:rsidRPr="00140E5E">
        <w:rPr>
          <w:color w:val="262626"/>
          <w:spacing w:val="-13"/>
          <w:w w:val="105"/>
          <w:sz w:val="20"/>
          <w:szCs w:val="20"/>
        </w:rPr>
        <w:t xml:space="preserve"> </w:t>
      </w:r>
      <w:r w:rsidRPr="00140E5E">
        <w:rPr>
          <w:color w:val="262626"/>
          <w:w w:val="105"/>
          <w:sz w:val="20"/>
          <w:szCs w:val="20"/>
        </w:rPr>
        <w:t>a</w:t>
      </w:r>
      <w:r w:rsidRPr="00140E5E">
        <w:rPr>
          <w:color w:val="262626"/>
          <w:spacing w:val="-14"/>
          <w:w w:val="105"/>
          <w:sz w:val="20"/>
          <w:szCs w:val="20"/>
        </w:rPr>
        <w:t xml:space="preserve"> </w:t>
      </w:r>
      <w:r w:rsidRPr="00140E5E">
        <w:rPr>
          <w:color w:val="262626"/>
          <w:w w:val="105"/>
          <w:sz w:val="20"/>
          <w:szCs w:val="20"/>
        </w:rPr>
        <w:t>broad</w:t>
      </w:r>
      <w:r w:rsidRPr="00140E5E">
        <w:rPr>
          <w:color w:val="262626"/>
          <w:spacing w:val="-16"/>
          <w:w w:val="105"/>
          <w:sz w:val="20"/>
          <w:szCs w:val="20"/>
        </w:rPr>
        <w:t xml:space="preserve"> </w:t>
      </w:r>
      <w:r w:rsidRPr="00140E5E">
        <w:rPr>
          <w:color w:val="262626"/>
          <w:w w:val="105"/>
          <w:sz w:val="20"/>
          <w:szCs w:val="20"/>
        </w:rPr>
        <w:t>offer</w:t>
      </w:r>
      <w:r w:rsidRPr="00140E5E">
        <w:rPr>
          <w:color w:val="262626"/>
          <w:spacing w:val="-11"/>
          <w:w w:val="105"/>
          <w:sz w:val="20"/>
          <w:szCs w:val="20"/>
        </w:rPr>
        <w:t xml:space="preserve"> </w:t>
      </w:r>
      <w:r w:rsidRPr="00140E5E">
        <w:rPr>
          <w:color w:val="262626"/>
          <w:w w:val="105"/>
          <w:sz w:val="20"/>
          <w:szCs w:val="20"/>
        </w:rPr>
        <w:t>of</w:t>
      </w:r>
      <w:r w:rsidRPr="00140E5E">
        <w:rPr>
          <w:color w:val="262626"/>
          <w:spacing w:val="-9"/>
          <w:w w:val="105"/>
          <w:sz w:val="20"/>
          <w:szCs w:val="20"/>
        </w:rPr>
        <w:t xml:space="preserve"> </w:t>
      </w:r>
      <w:r w:rsidRPr="00140E5E">
        <w:rPr>
          <w:color w:val="262626"/>
          <w:w w:val="105"/>
          <w:sz w:val="20"/>
          <w:szCs w:val="20"/>
        </w:rPr>
        <w:t>learning</w:t>
      </w:r>
      <w:r w:rsidRPr="00140E5E">
        <w:rPr>
          <w:color w:val="262626"/>
          <w:spacing w:val="-15"/>
          <w:w w:val="105"/>
          <w:sz w:val="20"/>
          <w:szCs w:val="20"/>
        </w:rPr>
        <w:t xml:space="preserve"> </w:t>
      </w:r>
      <w:r w:rsidRPr="00140E5E">
        <w:rPr>
          <w:color w:val="262626"/>
          <w:w w:val="105"/>
          <w:sz w:val="20"/>
          <w:szCs w:val="20"/>
        </w:rPr>
        <w:t>opportunities</w:t>
      </w:r>
      <w:r w:rsidRPr="00140E5E">
        <w:rPr>
          <w:color w:val="262626"/>
          <w:spacing w:val="-3"/>
          <w:w w:val="105"/>
          <w:sz w:val="20"/>
          <w:szCs w:val="20"/>
        </w:rPr>
        <w:t xml:space="preserve"> </w:t>
      </w:r>
      <w:r w:rsidRPr="00140E5E">
        <w:rPr>
          <w:color w:val="262626"/>
          <w:w w:val="105"/>
          <w:sz w:val="20"/>
          <w:szCs w:val="20"/>
        </w:rPr>
        <w:t>and</w:t>
      </w:r>
      <w:r w:rsidRPr="00140E5E">
        <w:rPr>
          <w:color w:val="262626"/>
          <w:spacing w:val="-22"/>
          <w:w w:val="105"/>
          <w:sz w:val="20"/>
          <w:szCs w:val="20"/>
        </w:rPr>
        <w:t xml:space="preserve"> </w:t>
      </w:r>
      <w:r w:rsidR="00506E20" w:rsidRPr="00140E5E">
        <w:rPr>
          <w:color w:val="262626"/>
          <w:w w:val="105"/>
          <w:sz w:val="20"/>
          <w:szCs w:val="20"/>
        </w:rPr>
        <w:t>choices</w:t>
      </w:r>
      <w:r w:rsidRPr="00140E5E">
        <w:rPr>
          <w:color w:val="262626"/>
          <w:spacing w:val="-9"/>
          <w:w w:val="105"/>
          <w:sz w:val="20"/>
          <w:szCs w:val="20"/>
        </w:rPr>
        <w:t xml:space="preserve"> </w:t>
      </w:r>
      <w:r w:rsidRPr="00140E5E">
        <w:rPr>
          <w:color w:val="262626"/>
          <w:w w:val="105"/>
          <w:sz w:val="20"/>
          <w:szCs w:val="20"/>
        </w:rPr>
        <w:t>to</w:t>
      </w:r>
      <w:r w:rsidRPr="00140E5E">
        <w:rPr>
          <w:color w:val="262626"/>
          <w:spacing w:val="3"/>
          <w:w w:val="105"/>
          <w:sz w:val="20"/>
          <w:szCs w:val="20"/>
        </w:rPr>
        <w:t xml:space="preserve"> </w:t>
      </w:r>
      <w:r w:rsidRPr="00140E5E">
        <w:rPr>
          <w:color w:val="262626"/>
          <w:w w:val="105"/>
          <w:sz w:val="20"/>
          <w:szCs w:val="20"/>
        </w:rPr>
        <w:t>all</w:t>
      </w:r>
      <w:r w:rsidRPr="00140E5E">
        <w:rPr>
          <w:color w:val="262626"/>
          <w:spacing w:val="-22"/>
          <w:w w:val="105"/>
          <w:sz w:val="20"/>
          <w:szCs w:val="20"/>
        </w:rPr>
        <w:t xml:space="preserve"> </w:t>
      </w:r>
      <w:r w:rsidRPr="00140E5E">
        <w:rPr>
          <w:color w:val="262626"/>
          <w:w w:val="105"/>
          <w:sz w:val="20"/>
          <w:szCs w:val="20"/>
        </w:rPr>
        <w:t>employers</w:t>
      </w:r>
      <w:r w:rsidRPr="00140E5E">
        <w:rPr>
          <w:color w:val="262626"/>
          <w:spacing w:val="-3"/>
          <w:w w:val="105"/>
          <w:sz w:val="20"/>
          <w:szCs w:val="20"/>
        </w:rPr>
        <w:t xml:space="preserve"> </w:t>
      </w:r>
      <w:r w:rsidRPr="00140E5E">
        <w:rPr>
          <w:color w:val="262626"/>
          <w:w w:val="105"/>
          <w:sz w:val="20"/>
          <w:szCs w:val="20"/>
        </w:rPr>
        <w:t>and</w:t>
      </w:r>
      <w:r w:rsidRPr="00140E5E">
        <w:rPr>
          <w:color w:val="262626"/>
          <w:spacing w:val="-10"/>
          <w:w w:val="105"/>
          <w:sz w:val="20"/>
          <w:szCs w:val="20"/>
        </w:rPr>
        <w:t xml:space="preserve"> </w:t>
      </w:r>
      <w:r w:rsidRPr="00140E5E">
        <w:rPr>
          <w:color w:val="262626"/>
          <w:w w:val="105"/>
          <w:sz w:val="20"/>
          <w:szCs w:val="20"/>
        </w:rPr>
        <w:t>learners.</w:t>
      </w:r>
    </w:p>
    <w:p w14:paraId="12E9789F" w14:textId="77777777" w:rsidR="00D16746" w:rsidRPr="00140E5E" w:rsidRDefault="00D16746" w:rsidP="0002249A">
      <w:pPr>
        <w:pStyle w:val="BodyText"/>
        <w:spacing w:before="8"/>
        <w:contextualSpacing/>
        <w:jc w:val="both"/>
      </w:pPr>
    </w:p>
    <w:p w14:paraId="21C53891" w14:textId="5DA2C00A" w:rsidR="00D16746" w:rsidRPr="00140E5E" w:rsidRDefault="00AD4275" w:rsidP="0002249A">
      <w:pPr>
        <w:pStyle w:val="ListParagraph"/>
        <w:numPr>
          <w:ilvl w:val="1"/>
          <w:numId w:val="2"/>
        </w:numPr>
        <w:tabs>
          <w:tab w:val="left" w:pos="768"/>
        </w:tabs>
        <w:ind w:left="764" w:hanging="563"/>
        <w:contextualSpacing/>
        <w:jc w:val="both"/>
        <w:rPr>
          <w:color w:val="262626"/>
          <w:sz w:val="20"/>
          <w:szCs w:val="20"/>
        </w:rPr>
      </w:pPr>
      <w:r w:rsidRPr="00140E5E">
        <w:rPr>
          <w:color w:val="262626"/>
          <w:sz w:val="20"/>
          <w:szCs w:val="20"/>
        </w:rPr>
        <w:t xml:space="preserve">In support of this aim, we </w:t>
      </w:r>
      <w:proofErr w:type="gramStart"/>
      <w:r w:rsidRPr="00140E5E">
        <w:rPr>
          <w:color w:val="262626"/>
          <w:sz w:val="20"/>
          <w:szCs w:val="20"/>
        </w:rPr>
        <w:t>enter into</w:t>
      </w:r>
      <w:proofErr w:type="gramEnd"/>
      <w:r w:rsidRPr="00140E5E">
        <w:rPr>
          <w:color w:val="262626"/>
          <w:sz w:val="20"/>
          <w:szCs w:val="20"/>
        </w:rPr>
        <w:t xml:space="preserve"> both subcontracted arrangements and joint delivery arrangements with a number of</w:t>
      </w:r>
      <w:r w:rsidRPr="00140E5E">
        <w:rPr>
          <w:color w:val="262626"/>
          <w:spacing w:val="-27"/>
          <w:sz w:val="20"/>
          <w:szCs w:val="20"/>
        </w:rPr>
        <w:t xml:space="preserve"> </w:t>
      </w:r>
      <w:proofErr w:type="spellStart"/>
      <w:r w:rsidR="00E6488B" w:rsidRPr="00140E5E">
        <w:rPr>
          <w:color w:val="262626"/>
          <w:sz w:val="20"/>
          <w:szCs w:val="20"/>
        </w:rPr>
        <w:t>organisations</w:t>
      </w:r>
      <w:proofErr w:type="spellEnd"/>
      <w:r w:rsidR="00E6488B" w:rsidRPr="00140E5E">
        <w:rPr>
          <w:color w:val="262626"/>
          <w:sz w:val="20"/>
          <w:szCs w:val="20"/>
        </w:rPr>
        <w:t xml:space="preserve"> across 16</w:t>
      </w:r>
      <w:r w:rsidR="00140E5E">
        <w:rPr>
          <w:color w:val="262626"/>
          <w:sz w:val="20"/>
          <w:szCs w:val="20"/>
        </w:rPr>
        <w:t>-</w:t>
      </w:r>
      <w:r w:rsidR="00E6488B" w:rsidRPr="00140E5E">
        <w:rPr>
          <w:color w:val="262626"/>
          <w:sz w:val="20"/>
          <w:szCs w:val="20"/>
        </w:rPr>
        <w:t>19, Adult Education Budget</w:t>
      </w:r>
      <w:r w:rsidR="00140E5E">
        <w:rPr>
          <w:color w:val="262626"/>
          <w:sz w:val="20"/>
          <w:szCs w:val="20"/>
        </w:rPr>
        <w:t>,</w:t>
      </w:r>
      <w:r w:rsidR="00E6488B" w:rsidRPr="00140E5E">
        <w:rPr>
          <w:color w:val="262626"/>
          <w:sz w:val="20"/>
          <w:szCs w:val="20"/>
        </w:rPr>
        <w:t xml:space="preserve"> and Apprenticeships.</w:t>
      </w:r>
    </w:p>
    <w:p w14:paraId="275855A8" w14:textId="77777777" w:rsidR="00B42B8D" w:rsidRPr="00140E5E" w:rsidRDefault="00B42B8D" w:rsidP="00B42B8D">
      <w:pPr>
        <w:pStyle w:val="ListParagraph"/>
        <w:rPr>
          <w:color w:val="262626"/>
          <w:sz w:val="20"/>
          <w:szCs w:val="20"/>
        </w:rPr>
      </w:pPr>
    </w:p>
    <w:p w14:paraId="3C3A6598" w14:textId="4029F7D0" w:rsidR="00B42B8D" w:rsidRPr="00140E5E" w:rsidRDefault="00B42B8D" w:rsidP="0002249A">
      <w:pPr>
        <w:pStyle w:val="ListParagraph"/>
        <w:numPr>
          <w:ilvl w:val="1"/>
          <w:numId w:val="2"/>
        </w:numPr>
        <w:tabs>
          <w:tab w:val="left" w:pos="768"/>
        </w:tabs>
        <w:ind w:left="764" w:hanging="563"/>
        <w:contextualSpacing/>
        <w:jc w:val="both"/>
        <w:rPr>
          <w:color w:val="262626"/>
          <w:sz w:val="20"/>
          <w:szCs w:val="20"/>
        </w:rPr>
      </w:pPr>
      <w:r w:rsidRPr="00140E5E">
        <w:rPr>
          <w:color w:val="262626"/>
          <w:sz w:val="20"/>
          <w:szCs w:val="20"/>
        </w:rPr>
        <w:t>West Nottinghamshire College see</w:t>
      </w:r>
      <w:r w:rsidR="00140E5E">
        <w:rPr>
          <w:color w:val="262626"/>
          <w:sz w:val="20"/>
          <w:szCs w:val="20"/>
        </w:rPr>
        <w:t>s</w:t>
      </w:r>
      <w:r w:rsidR="00052388" w:rsidRPr="00140E5E">
        <w:rPr>
          <w:color w:val="262626"/>
          <w:sz w:val="20"/>
          <w:szCs w:val="20"/>
        </w:rPr>
        <w:t xml:space="preserve"> its subcontractors as key partners and</w:t>
      </w:r>
      <w:r w:rsidR="00140E5E">
        <w:rPr>
          <w:color w:val="262626"/>
          <w:sz w:val="20"/>
          <w:szCs w:val="20"/>
        </w:rPr>
        <w:t>,</w:t>
      </w:r>
      <w:r w:rsidR="00052388" w:rsidRPr="00140E5E">
        <w:rPr>
          <w:color w:val="262626"/>
          <w:sz w:val="20"/>
          <w:szCs w:val="20"/>
        </w:rPr>
        <w:t xml:space="preserve"> therefore</w:t>
      </w:r>
      <w:r w:rsidR="00140E5E">
        <w:rPr>
          <w:color w:val="262626"/>
          <w:sz w:val="20"/>
          <w:szCs w:val="20"/>
        </w:rPr>
        <w:t>,</w:t>
      </w:r>
      <w:r w:rsidR="00052388" w:rsidRPr="00140E5E">
        <w:rPr>
          <w:color w:val="262626"/>
          <w:sz w:val="20"/>
          <w:szCs w:val="20"/>
        </w:rPr>
        <w:t xml:space="preserve"> seeks to establish </w:t>
      </w:r>
      <w:r w:rsidR="00952F73" w:rsidRPr="00140E5E">
        <w:rPr>
          <w:color w:val="262626"/>
          <w:sz w:val="20"/>
          <w:szCs w:val="20"/>
        </w:rPr>
        <w:t>long-term</w:t>
      </w:r>
      <w:r w:rsidR="00052388" w:rsidRPr="00140E5E">
        <w:rPr>
          <w:color w:val="262626"/>
          <w:sz w:val="20"/>
          <w:szCs w:val="20"/>
        </w:rPr>
        <w:t xml:space="preserve"> partnerships. Subject to </w:t>
      </w:r>
      <w:r w:rsidR="005C31D4" w:rsidRPr="00140E5E">
        <w:rPr>
          <w:color w:val="262626"/>
          <w:sz w:val="20"/>
          <w:szCs w:val="20"/>
        </w:rPr>
        <w:t>continuing quality</w:t>
      </w:r>
      <w:r w:rsidR="00952F73" w:rsidRPr="00140E5E">
        <w:rPr>
          <w:color w:val="262626"/>
          <w:sz w:val="20"/>
          <w:szCs w:val="20"/>
        </w:rPr>
        <w:t>/</w:t>
      </w:r>
      <w:r w:rsidR="005C31D4" w:rsidRPr="00140E5E">
        <w:rPr>
          <w:color w:val="262626"/>
          <w:sz w:val="20"/>
          <w:szCs w:val="20"/>
        </w:rPr>
        <w:t>compliance</w:t>
      </w:r>
      <w:r w:rsidR="00952F73" w:rsidRPr="00140E5E">
        <w:rPr>
          <w:color w:val="262626"/>
          <w:sz w:val="20"/>
          <w:szCs w:val="20"/>
        </w:rPr>
        <w:t xml:space="preserve"> </w:t>
      </w:r>
      <w:r w:rsidR="005C31D4" w:rsidRPr="00140E5E">
        <w:rPr>
          <w:color w:val="262626"/>
          <w:sz w:val="20"/>
          <w:szCs w:val="20"/>
        </w:rPr>
        <w:t xml:space="preserve">and provision meeting </w:t>
      </w:r>
      <w:r w:rsidR="00D80578" w:rsidRPr="00140E5E">
        <w:rPr>
          <w:color w:val="262626"/>
          <w:sz w:val="20"/>
          <w:szCs w:val="20"/>
        </w:rPr>
        <w:t>needs</w:t>
      </w:r>
      <w:r w:rsidR="00387D44" w:rsidRPr="00140E5E">
        <w:rPr>
          <w:color w:val="262626"/>
          <w:sz w:val="20"/>
          <w:szCs w:val="20"/>
        </w:rPr>
        <w:t>,</w:t>
      </w:r>
      <w:r w:rsidR="00052388" w:rsidRPr="00140E5E">
        <w:rPr>
          <w:color w:val="262626"/>
          <w:sz w:val="20"/>
          <w:szCs w:val="20"/>
        </w:rPr>
        <w:t xml:space="preserve"> </w:t>
      </w:r>
      <w:r w:rsidR="00952F73" w:rsidRPr="00140E5E">
        <w:rPr>
          <w:color w:val="262626"/>
          <w:sz w:val="20"/>
          <w:szCs w:val="20"/>
        </w:rPr>
        <w:t xml:space="preserve">the College will maintain provision. </w:t>
      </w:r>
    </w:p>
    <w:p w14:paraId="5B0EC50A" w14:textId="77777777" w:rsidR="00D80578" w:rsidRPr="00140E5E" w:rsidRDefault="00D80578" w:rsidP="00D80578">
      <w:pPr>
        <w:pStyle w:val="ListParagraph"/>
        <w:rPr>
          <w:color w:val="262626"/>
          <w:sz w:val="20"/>
          <w:szCs w:val="20"/>
        </w:rPr>
      </w:pPr>
    </w:p>
    <w:p w14:paraId="6C53847E" w14:textId="2514CF17" w:rsidR="00D80578" w:rsidRPr="00140E5E" w:rsidRDefault="006429D4" w:rsidP="0002249A">
      <w:pPr>
        <w:pStyle w:val="ListParagraph"/>
        <w:numPr>
          <w:ilvl w:val="1"/>
          <w:numId w:val="2"/>
        </w:numPr>
        <w:tabs>
          <w:tab w:val="left" w:pos="768"/>
        </w:tabs>
        <w:ind w:left="764" w:hanging="563"/>
        <w:contextualSpacing/>
        <w:jc w:val="both"/>
        <w:rPr>
          <w:color w:val="262626"/>
          <w:sz w:val="20"/>
          <w:szCs w:val="20"/>
        </w:rPr>
      </w:pPr>
      <w:r w:rsidRPr="00140E5E">
        <w:rPr>
          <w:color w:val="262626"/>
          <w:sz w:val="20"/>
          <w:szCs w:val="20"/>
        </w:rPr>
        <w:t>Subcontracting</w:t>
      </w:r>
      <w:r w:rsidR="00506E20" w:rsidRPr="00140E5E">
        <w:rPr>
          <w:color w:val="262626"/>
          <w:sz w:val="20"/>
          <w:szCs w:val="20"/>
        </w:rPr>
        <w:t xml:space="preserve"> is subject to consent from the ESFA</w:t>
      </w:r>
      <w:r w:rsidRPr="00140E5E">
        <w:rPr>
          <w:color w:val="262626"/>
          <w:sz w:val="20"/>
          <w:szCs w:val="20"/>
        </w:rPr>
        <w:t>.</w:t>
      </w:r>
    </w:p>
    <w:p w14:paraId="2617CD1F" w14:textId="77777777" w:rsidR="00D16746" w:rsidRPr="00140E5E" w:rsidRDefault="00D16746" w:rsidP="0002249A">
      <w:pPr>
        <w:pStyle w:val="BodyText"/>
        <w:spacing w:before="9"/>
        <w:contextualSpacing/>
        <w:jc w:val="both"/>
        <w:rPr>
          <w:sz w:val="24"/>
          <w:szCs w:val="24"/>
        </w:rPr>
      </w:pPr>
    </w:p>
    <w:p w14:paraId="75776453" w14:textId="285A77E9" w:rsidR="00E40B88" w:rsidRDefault="00E40B88" w:rsidP="0002249A">
      <w:pPr>
        <w:pStyle w:val="Heading1"/>
        <w:numPr>
          <w:ilvl w:val="0"/>
          <w:numId w:val="2"/>
        </w:numPr>
        <w:tabs>
          <w:tab w:val="left" w:pos="766"/>
          <w:tab w:val="left" w:pos="767"/>
        </w:tabs>
        <w:spacing w:before="1"/>
        <w:ind w:left="766" w:hanging="558"/>
        <w:contextualSpacing/>
        <w:jc w:val="both"/>
        <w:rPr>
          <w:color w:val="262626"/>
        </w:rPr>
      </w:pPr>
      <w:r w:rsidRPr="00B05091">
        <w:rPr>
          <w:color w:val="262626"/>
        </w:rPr>
        <w:t xml:space="preserve">The rationale for subcontracting </w:t>
      </w:r>
    </w:p>
    <w:p w14:paraId="31B6E675" w14:textId="77777777" w:rsidR="00B05091" w:rsidRPr="00140E5E" w:rsidRDefault="00B05091" w:rsidP="0002249A">
      <w:pPr>
        <w:pStyle w:val="Heading1"/>
        <w:tabs>
          <w:tab w:val="left" w:pos="766"/>
          <w:tab w:val="left" w:pos="767"/>
        </w:tabs>
        <w:spacing w:before="1"/>
        <w:ind w:left="766" w:firstLine="0"/>
        <w:contextualSpacing/>
        <w:jc w:val="both"/>
        <w:rPr>
          <w:color w:val="262626"/>
        </w:rPr>
      </w:pPr>
    </w:p>
    <w:p w14:paraId="25B40AC9" w14:textId="77777777" w:rsidR="00B05091" w:rsidRPr="00140E5E" w:rsidRDefault="00B05091" w:rsidP="0002249A">
      <w:pPr>
        <w:pStyle w:val="ListParagraph"/>
        <w:numPr>
          <w:ilvl w:val="0"/>
          <w:numId w:val="6"/>
        </w:numPr>
        <w:contextualSpacing/>
        <w:jc w:val="both"/>
        <w:rPr>
          <w:vanish/>
          <w:sz w:val="20"/>
          <w:szCs w:val="20"/>
        </w:rPr>
      </w:pPr>
    </w:p>
    <w:p w14:paraId="52A60624" w14:textId="77777777" w:rsidR="00B05091" w:rsidRPr="00140E5E" w:rsidRDefault="00B05091" w:rsidP="0002249A">
      <w:pPr>
        <w:pStyle w:val="ListParagraph"/>
        <w:numPr>
          <w:ilvl w:val="0"/>
          <w:numId w:val="6"/>
        </w:numPr>
        <w:contextualSpacing/>
        <w:jc w:val="both"/>
        <w:rPr>
          <w:vanish/>
          <w:sz w:val="20"/>
          <w:szCs w:val="20"/>
        </w:rPr>
      </w:pPr>
    </w:p>
    <w:p w14:paraId="334AC2AC" w14:textId="3B33B81D" w:rsidR="00E40B88" w:rsidRPr="00140E5E" w:rsidRDefault="00B05091" w:rsidP="0002249A">
      <w:pPr>
        <w:pStyle w:val="ListParagraph"/>
        <w:numPr>
          <w:ilvl w:val="1"/>
          <w:numId w:val="6"/>
        </w:numPr>
        <w:ind w:hanging="650"/>
        <w:contextualSpacing/>
        <w:jc w:val="both"/>
        <w:rPr>
          <w:b/>
          <w:sz w:val="20"/>
          <w:szCs w:val="20"/>
        </w:rPr>
      </w:pPr>
      <w:r w:rsidRPr="00140E5E">
        <w:rPr>
          <w:sz w:val="20"/>
          <w:szCs w:val="20"/>
        </w:rPr>
        <w:t>W</w:t>
      </w:r>
      <w:r w:rsidR="00E40B88" w:rsidRPr="00140E5E">
        <w:rPr>
          <w:sz w:val="20"/>
          <w:szCs w:val="20"/>
        </w:rPr>
        <w:t>est Nottinghamshire College seeks only to subcontract with partners that can support one or more of the priorities below</w:t>
      </w:r>
      <w:r w:rsidRPr="00140E5E">
        <w:rPr>
          <w:sz w:val="20"/>
          <w:szCs w:val="20"/>
        </w:rPr>
        <w:t>.</w:t>
      </w:r>
      <w:r w:rsidR="00140E5E">
        <w:rPr>
          <w:sz w:val="20"/>
          <w:szCs w:val="20"/>
        </w:rPr>
        <w:t xml:space="preserve"> T</w:t>
      </w:r>
      <w:r w:rsidR="00E40B88" w:rsidRPr="00140E5E">
        <w:rPr>
          <w:sz w:val="20"/>
          <w:szCs w:val="20"/>
        </w:rPr>
        <w:t>hese priorities themselves support the achievement of the College</w:t>
      </w:r>
      <w:r w:rsidR="00AD4275" w:rsidRPr="00140E5E">
        <w:rPr>
          <w:sz w:val="20"/>
          <w:szCs w:val="20"/>
        </w:rPr>
        <w:t>'</w:t>
      </w:r>
      <w:r w:rsidR="00E40B88" w:rsidRPr="00140E5E">
        <w:rPr>
          <w:sz w:val="20"/>
          <w:szCs w:val="20"/>
        </w:rPr>
        <w:t>s strategic objectives</w:t>
      </w:r>
    </w:p>
    <w:p w14:paraId="4B64159B" w14:textId="77777777" w:rsidR="00B05091" w:rsidRPr="00140E5E" w:rsidRDefault="00B05091" w:rsidP="0002249A">
      <w:pPr>
        <w:pStyle w:val="ListParagraph"/>
        <w:ind w:left="792" w:firstLine="0"/>
        <w:contextualSpacing/>
        <w:jc w:val="both"/>
        <w:rPr>
          <w:b/>
          <w:sz w:val="20"/>
          <w:szCs w:val="20"/>
        </w:rPr>
      </w:pPr>
    </w:p>
    <w:p w14:paraId="13F8D06F" w14:textId="72977021" w:rsidR="00B05091" w:rsidRPr="00140E5E" w:rsidRDefault="00E40B88" w:rsidP="0002249A">
      <w:pPr>
        <w:pStyle w:val="ListParagraph"/>
        <w:numPr>
          <w:ilvl w:val="1"/>
          <w:numId w:val="7"/>
        </w:numPr>
        <w:contextualSpacing/>
        <w:jc w:val="both"/>
        <w:rPr>
          <w:b/>
          <w:color w:val="262626"/>
          <w:sz w:val="20"/>
          <w:szCs w:val="20"/>
        </w:rPr>
      </w:pPr>
      <w:r w:rsidRPr="00140E5E">
        <w:rPr>
          <w:sz w:val="20"/>
          <w:szCs w:val="20"/>
        </w:rPr>
        <w:t>enhance the opportunities available to young people</w:t>
      </w:r>
    </w:p>
    <w:p w14:paraId="66D0F919" w14:textId="4B60F2C3" w:rsidR="00E40B88" w:rsidRPr="00140E5E" w:rsidRDefault="00E40B88" w:rsidP="0002249A">
      <w:pPr>
        <w:pStyle w:val="ListParagraph"/>
        <w:numPr>
          <w:ilvl w:val="2"/>
          <w:numId w:val="7"/>
        </w:numPr>
        <w:contextualSpacing/>
        <w:jc w:val="both"/>
        <w:rPr>
          <w:b/>
          <w:color w:val="262626"/>
          <w:sz w:val="20"/>
          <w:szCs w:val="20"/>
        </w:rPr>
      </w:pPr>
      <w:r w:rsidRPr="00140E5E">
        <w:rPr>
          <w:color w:val="262626"/>
          <w:sz w:val="20"/>
          <w:szCs w:val="20"/>
        </w:rPr>
        <w:t>particularly focused on supporting those who are not ready for traditional college offers.</w:t>
      </w:r>
    </w:p>
    <w:p w14:paraId="614E04C5" w14:textId="77777777" w:rsidR="00B05091" w:rsidRPr="00140E5E" w:rsidRDefault="00B05091" w:rsidP="0002249A">
      <w:pPr>
        <w:pStyle w:val="ListParagraph"/>
        <w:ind w:left="792" w:firstLine="0"/>
        <w:contextualSpacing/>
        <w:jc w:val="both"/>
        <w:rPr>
          <w:b/>
          <w:color w:val="262626"/>
          <w:sz w:val="20"/>
          <w:szCs w:val="20"/>
        </w:rPr>
      </w:pPr>
    </w:p>
    <w:p w14:paraId="412313AF" w14:textId="7D653B98" w:rsidR="00B05091" w:rsidRPr="00140E5E" w:rsidRDefault="00E40B88" w:rsidP="0002249A">
      <w:pPr>
        <w:pStyle w:val="ListParagraph"/>
        <w:numPr>
          <w:ilvl w:val="1"/>
          <w:numId w:val="7"/>
        </w:numPr>
        <w:contextualSpacing/>
        <w:jc w:val="both"/>
        <w:rPr>
          <w:b/>
          <w:color w:val="262626"/>
          <w:sz w:val="20"/>
          <w:szCs w:val="20"/>
        </w:rPr>
      </w:pPr>
      <w:r w:rsidRPr="00140E5E">
        <w:rPr>
          <w:sz w:val="20"/>
          <w:szCs w:val="20"/>
        </w:rPr>
        <w:t>fill gaps in niche or expert provision, or provide better access to training facilities</w:t>
      </w:r>
    </w:p>
    <w:p w14:paraId="34BA8E57" w14:textId="79B6F0E5" w:rsidR="00E40B88" w:rsidRPr="00140E5E" w:rsidRDefault="00E40B88" w:rsidP="0002249A">
      <w:pPr>
        <w:pStyle w:val="ListParagraph"/>
        <w:numPr>
          <w:ilvl w:val="2"/>
          <w:numId w:val="7"/>
        </w:numPr>
        <w:contextualSpacing/>
        <w:jc w:val="both"/>
        <w:rPr>
          <w:b/>
          <w:color w:val="262626"/>
          <w:sz w:val="20"/>
          <w:szCs w:val="20"/>
        </w:rPr>
      </w:pPr>
      <w:r w:rsidRPr="00140E5E">
        <w:rPr>
          <w:sz w:val="20"/>
          <w:szCs w:val="20"/>
        </w:rPr>
        <w:t xml:space="preserve">particularly in D2N2 or </w:t>
      </w:r>
      <w:proofErr w:type="spellStart"/>
      <w:r w:rsidRPr="00140E5E">
        <w:rPr>
          <w:sz w:val="20"/>
          <w:szCs w:val="20"/>
        </w:rPr>
        <w:t>neighbo</w:t>
      </w:r>
      <w:r w:rsidR="00AD4275" w:rsidRPr="00140E5E">
        <w:rPr>
          <w:sz w:val="20"/>
          <w:szCs w:val="20"/>
        </w:rPr>
        <w:t>u</w:t>
      </w:r>
      <w:r w:rsidRPr="00140E5E">
        <w:rPr>
          <w:sz w:val="20"/>
          <w:szCs w:val="20"/>
        </w:rPr>
        <w:t>ring</w:t>
      </w:r>
      <w:proofErr w:type="spellEnd"/>
      <w:r w:rsidRPr="00140E5E">
        <w:rPr>
          <w:sz w:val="20"/>
          <w:szCs w:val="20"/>
        </w:rPr>
        <w:t xml:space="preserve"> areas of the East Midlands</w:t>
      </w:r>
    </w:p>
    <w:p w14:paraId="7A44769A" w14:textId="77777777" w:rsidR="00B05091" w:rsidRPr="00140E5E" w:rsidRDefault="00B05091" w:rsidP="0002249A">
      <w:pPr>
        <w:pStyle w:val="ListParagraph"/>
        <w:ind w:left="792" w:firstLine="0"/>
        <w:contextualSpacing/>
        <w:jc w:val="both"/>
        <w:rPr>
          <w:b/>
          <w:color w:val="262626"/>
          <w:sz w:val="20"/>
          <w:szCs w:val="20"/>
        </w:rPr>
      </w:pPr>
    </w:p>
    <w:p w14:paraId="73F37027" w14:textId="2F86E410" w:rsidR="00E40B88" w:rsidRPr="00140E5E" w:rsidRDefault="00E40B88" w:rsidP="0002249A">
      <w:pPr>
        <w:pStyle w:val="ListParagraph"/>
        <w:numPr>
          <w:ilvl w:val="1"/>
          <w:numId w:val="7"/>
        </w:numPr>
        <w:contextualSpacing/>
        <w:jc w:val="both"/>
        <w:rPr>
          <w:b/>
          <w:color w:val="262626"/>
          <w:sz w:val="20"/>
          <w:szCs w:val="20"/>
        </w:rPr>
      </w:pPr>
      <w:r w:rsidRPr="00140E5E">
        <w:rPr>
          <w:sz w:val="20"/>
          <w:szCs w:val="20"/>
        </w:rPr>
        <w:t>support better geographical access for learners</w:t>
      </w:r>
    </w:p>
    <w:p w14:paraId="64E805DD" w14:textId="77777777" w:rsidR="00B05091" w:rsidRPr="00140E5E" w:rsidRDefault="00B05091" w:rsidP="0002249A">
      <w:pPr>
        <w:pStyle w:val="ListParagraph"/>
        <w:ind w:left="792" w:firstLine="0"/>
        <w:contextualSpacing/>
        <w:jc w:val="both"/>
        <w:rPr>
          <w:b/>
          <w:color w:val="262626"/>
          <w:sz w:val="20"/>
          <w:szCs w:val="20"/>
        </w:rPr>
      </w:pPr>
    </w:p>
    <w:p w14:paraId="108B2A1E" w14:textId="0BD8F6CB" w:rsidR="00B05091" w:rsidRPr="00140E5E" w:rsidRDefault="00E40B88" w:rsidP="0002249A">
      <w:pPr>
        <w:pStyle w:val="ListParagraph"/>
        <w:numPr>
          <w:ilvl w:val="1"/>
          <w:numId w:val="7"/>
        </w:numPr>
        <w:contextualSpacing/>
        <w:jc w:val="both"/>
        <w:rPr>
          <w:b/>
          <w:color w:val="262626"/>
          <w:sz w:val="20"/>
          <w:szCs w:val="20"/>
        </w:rPr>
      </w:pPr>
      <w:r w:rsidRPr="00140E5E">
        <w:rPr>
          <w:sz w:val="20"/>
          <w:szCs w:val="20"/>
        </w:rPr>
        <w:t xml:space="preserve">offer an entry point for disadvantaged groups of learners </w:t>
      </w:r>
    </w:p>
    <w:p w14:paraId="0C9AC718" w14:textId="465D9D93" w:rsidR="00E40B88" w:rsidRPr="00140E5E" w:rsidRDefault="00E40B88" w:rsidP="0002249A">
      <w:pPr>
        <w:pStyle w:val="ListParagraph"/>
        <w:numPr>
          <w:ilvl w:val="2"/>
          <w:numId w:val="7"/>
        </w:numPr>
        <w:contextualSpacing/>
        <w:jc w:val="both"/>
        <w:rPr>
          <w:b/>
          <w:color w:val="262626"/>
          <w:sz w:val="20"/>
          <w:szCs w:val="20"/>
        </w:rPr>
      </w:pPr>
      <w:r w:rsidRPr="00140E5E">
        <w:rPr>
          <w:sz w:val="20"/>
          <w:szCs w:val="20"/>
        </w:rPr>
        <w:t xml:space="preserve">particularly addressing Functional </w:t>
      </w:r>
      <w:r w:rsidR="00140E5E">
        <w:rPr>
          <w:sz w:val="20"/>
          <w:szCs w:val="20"/>
        </w:rPr>
        <w:t>S</w:t>
      </w:r>
      <w:r w:rsidRPr="00140E5E">
        <w:rPr>
          <w:sz w:val="20"/>
          <w:szCs w:val="20"/>
        </w:rPr>
        <w:t xml:space="preserve">kills and Essential Digital </w:t>
      </w:r>
      <w:r w:rsidR="00140E5E">
        <w:rPr>
          <w:sz w:val="20"/>
          <w:szCs w:val="20"/>
        </w:rPr>
        <w:t>S</w:t>
      </w:r>
      <w:r w:rsidRPr="00140E5E">
        <w:rPr>
          <w:sz w:val="20"/>
          <w:szCs w:val="20"/>
        </w:rPr>
        <w:t xml:space="preserve">kills </w:t>
      </w:r>
    </w:p>
    <w:p w14:paraId="0E79BF25" w14:textId="77777777" w:rsidR="00B05091" w:rsidRPr="00140E5E" w:rsidRDefault="00B05091" w:rsidP="0002249A">
      <w:pPr>
        <w:pStyle w:val="ListParagraph"/>
        <w:ind w:left="792" w:firstLine="0"/>
        <w:contextualSpacing/>
        <w:jc w:val="both"/>
        <w:rPr>
          <w:b/>
          <w:color w:val="262626"/>
          <w:sz w:val="20"/>
          <w:szCs w:val="20"/>
        </w:rPr>
      </w:pPr>
    </w:p>
    <w:p w14:paraId="28D4916D" w14:textId="6FA6B3D3" w:rsidR="00E40B88" w:rsidRPr="00140E5E" w:rsidRDefault="00E40B88" w:rsidP="0002249A">
      <w:pPr>
        <w:pStyle w:val="ListParagraph"/>
        <w:numPr>
          <w:ilvl w:val="1"/>
          <w:numId w:val="7"/>
        </w:numPr>
        <w:contextualSpacing/>
        <w:jc w:val="both"/>
        <w:rPr>
          <w:b/>
          <w:color w:val="262626"/>
          <w:sz w:val="20"/>
          <w:szCs w:val="20"/>
        </w:rPr>
      </w:pPr>
      <w:r w:rsidRPr="00140E5E">
        <w:rPr>
          <w:sz w:val="20"/>
          <w:szCs w:val="20"/>
        </w:rPr>
        <w:t>impact on individuals who share protected characteristics</w:t>
      </w:r>
      <w:r w:rsidR="00B05091" w:rsidRPr="00140E5E">
        <w:rPr>
          <w:sz w:val="20"/>
          <w:szCs w:val="20"/>
        </w:rPr>
        <w:t>.</w:t>
      </w:r>
    </w:p>
    <w:p w14:paraId="757F538C" w14:textId="77777777" w:rsidR="0000272C" w:rsidRPr="00140E5E" w:rsidRDefault="0000272C" w:rsidP="0002249A">
      <w:pPr>
        <w:pStyle w:val="Heading1"/>
        <w:tabs>
          <w:tab w:val="left" w:pos="766"/>
          <w:tab w:val="left" w:pos="767"/>
        </w:tabs>
        <w:spacing w:before="1"/>
        <w:ind w:left="692" w:firstLine="0"/>
        <w:contextualSpacing/>
        <w:jc w:val="both"/>
        <w:rPr>
          <w:b w:val="0"/>
          <w:color w:val="262626"/>
          <w:sz w:val="24"/>
          <w:szCs w:val="24"/>
        </w:rPr>
      </w:pPr>
    </w:p>
    <w:p w14:paraId="30B51FF7" w14:textId="38747C3D" w:rsidR="00D16746" w:rsidRPr="00B05091" w:rsidRDefault="00AD4275" w:rsidP="00140E5E">
      <w:pPr>
        <w:pStyle w:val="Heading1"/>
        <w:numPr>
          <w:ilvl w:val="0"/>
          <w:numId w:val="2"/>
        </w:numPr>
        <w:tabs>
          <w:tab w:val="left" w:pos="766"/>
          <w:tab w:val="left" w:pos="767"/>
        </w:tabs>
        <w:spacing w:before="1"/>
        <w:ind w:left="766" w:hanging="558"/>
        <w:contextualSpacing/>
        <w:jc w:val="left"/>
        <w:rPr>
          <w:color w:val="262626"/>
        </w:rPr>
      </w:pPr>
      <w:r w:rsidRPr="00B05091">
        <w:rPr>
          <w:color w:val="262626"/>
        </w:rPr>
        <w:t xml:space="preserve">Provision of </w:t>
      </w:r>
      <w:r w:rsidR="00B05091">
        <w:rPr>
          <w:color w:val="262626"/>
        </w:rPr>
        <w:t>s</w:t>
      </w:r>
      <w:r w:rsidRPr="00B05091">
        <w:rPr>
          <w:color w:val="262626"/>
        </w:rPr>
        <w:t>ervices t</w:t>
      </w:r>
      <w:r w:rsidR="00140E5E">
        <w:rPr>
          <w:color w:val="262626"/>
        </w:rPr>
        <w:t>o support our Supply Chain</w:t>
      </w:r>
    </w:p>
    <w:p w14:paraId="2F98152F" w14:textId="77777777" w:rsidR="00D16746" w:rsidRPr="00140E5E" w:rsidRDefault="00D16746" w:rsidP="0002249A">
      <w:pPr>
        <w:pStyle w:val="BodyText"/>
        <w:spacing w:before="10"/>
        <w:contextualSpacing/>
        <w:jc w:val="both"/>
        <w:rPr>
          <w:b/>
        </w:rPr>
      </w:pPr>
    </w:p>
    <w:p w14:paraId="7871665E" w14:textId="107641AF" w:rsidR="00D16746" w:rsidRPr="00140E5E" w:rsidRDefault="00AD4275" w:rsidP="0002249A">
      <w:pPr>
        <w:pStyle w:val="ListParagraph"/>
        <w:numPr>
          <w:ilvl w:val="1"/>
          <w:numId w:val="2"/>
        </w:numPr>
        <w:tabs>
          <w:tab w:val="left" w:pos="765"/>
        </w:tabs>
        <w:ind w:left="756" w:hanging="553"/>
        <w:contextualSpacing/>
        <w:jc w:val="both"/>
        <w:rPr>
          <w:color w:val="262626"/>
          <w:sz w:val="20"/>
          <w:szCs w:val="20"/>
        </w:rPr>
      </w:pPr>
      <w:r w:rsidRPr="00140E5E">
        <w:rPr>
          <w:color w:val="262626"/>
          <w:sz w:val="20"/>
          <w:szCs w:val="20"/>
        </w:rPr>
        <w:t xml:space="preserve">When working with subcontracted </w:t>
      </w:r>
      <w:proofErr w:type="spellStart"/>
      <w:r w:rsidRPr="00140E5E">
        <w:rPr>
          <w:color w:val="262626"/>
          <w:sz w:val="20"/>
          <w:szCs w:val="20"/>
        </w:rPr>
        <w:t>organisations</w:t>
      </w:r>
      <w:proofErr w:type="spellEnd"/>
      <w:r w:rsidRPr="00140E5E">
        <w:rPr>
          <w:color w:val="262626"/>
          <w:sz w:val="20"/>
          <w:szCs w:val="20"/>
        </w:rPr>
        <w:t>, all learners are College learners, and the College retains overall responsibility for this delivery. To meet its obligations</w:t>
      </w:r>
      <w:r w:rsidR="00B05091" w:rsidRPr="00140E5E">
        <w:rPr>
          <w:color w:val="262626"/>
          <w:sz w:val="20"/>
          <w:szCs w:val="20"/>
        </w:rPr>
        <w:t>,</w:t>
      </w:r>
      <w:r w:rsidRPr="00140E5E">
        <w:rPr>
          <w:color w:val="262626"/>
          <w:sz w:val="20"/>
          <w:szCs w:val="20"/>
        </w:rPr>
        <w:t xml:space="preserve"> </w:t>
      </w:r>
      <w:r w:rsidR="003542DD" w:rsidRPr="00140E5E">
        <w:rPr>
          <w:color w:val="262626"/>
          <w:sz w:val="20"/>
          <w:szCs w:val="20"/>
        </w:rPr>
        <w:t>the College</w:t>
      </w:r>
      <w:r w:rsidRPr="00140E5E">
        <w:rPr>
          <w:color w:val="262626"/>
          <w:sz w:val="20"/>
          <w:szCs w:val="20"/>
        </w:rPr>
        <w:t xml:space="preserve"> retains a proportion</w:t>
      </w:r>
      <w:r w:rsidR="00140E5E">
        <w:rPr>
          <w:color w:val="262626"/>
          <w:sz w:val="20"/>
          <w:szCs w:val="20"/>
        </w:rPr>
        <w:t xml:space="preserve"> of</w:t>
      </w:r>
      <w:r w:rsidRPr="00140E5E">
        <w:rPr>
          <w:color w:val="262626"/>
          <w:sz w:val="20"/>
          <w:szCs w:val="20"/>
        </w:rPr>
        <w:t xml:space="preserve"> the funding earnt from the Agency, passing on a share of the education funding to the Subcontractor. The College seeks to ensure that the support and funding provided consistently meets its commitments to training delivery of the highest</w:t>
      </w:r>
      <w:r w:rsidRPr="00140E5E">
        <w:rPr>
          <w:color w:val="262626"/>
          <w:spacing w:val="9"/>
          <w:sz w:val="20"/>
          <w:szCs w:val="20"/>
        </w:rPr>
        <w:t xml:space="preserve"> </w:t>
      </w:r>
      <w:r w:rsidRPr="00140E5E">
        <w:rPr>
          <w:color w:val="262626"/>
          <w:sz w:val="20"/>
          <w:szCs w:val="20"/>
        </w:rPr>
        <w:t>standards.</w:t>
      </w:r>
    </w:p>
    <w:p w14:paraId="31710A21" w14:textId="77777777" w:rsidR="00D16746" w:rsidRPr="00140E5E" w:rsidRDefault="00D16746" w:rsidP="0002249A">
      <w:pPr>
        <w:pStyle w:val="BodyText"/>
        <w:spacing w:before="3"/>
        <w:contextualSpacing/>
        <w:jc w:val="both"/>
      </w:pPr>
    </w:p>
    <w:p w14:paraId="589E4FB4" w14:textId="23C28ABA" w:rsidR="00D16746" w:rsidRPr="00140E5E" w:rsidRDefault="00AD4275" w:rsidP="0002249A">
      <w:pPr>
        <w:pStyle w:val="ListParagraph"/>
        <w:numPr>
          <w:ilvl w:val="1"/>
          <w:numId w:val="2"/>
        </w:numPr>
        <w:tabs>
          <w:tab w:val="left" w:pos="772"/>
        </w:tabs>
        <w:ind w:left="763" w:hanging="560"/>
        <w:contextualSpacing/>
        <w:jc w:val="both"/>
        <w:rPr>
          <w:color w:val="262626"/>
          <w:sz w:val="20"/>
          <w:szCs w:val="20"/>
        </w:rPr>
      </w:pPr>
      <w:r w:rsidRPr="00140E5E">
        <w:rPr>
          <w:color w:val="262626"/>
          <w:sz w:val="20"/>
          <w:szCs w:val="20"/>
        </w:rPr>
        <w:t xml:space="preserve">Learners on </w:t>
      </w:r>
      <w:r w:rsidR="003542DD" w:rsidRPr="00140E5E">
        <w:rPr>
          <w:color w:val="262626"/>
          <w:sz w:val="20"/>
          <w:szCs w:val="20"/>
        </w:rPr>
        <w:t>subcontracted</w:t>
      </w:r>
      <w:r w:rsidRPr="00140E5E">
        <w:rPr>
          <w:color w:val="262626"/>
          <w:sz w:val="20"/>
          <w:szCs w:val="20"/>
        </w:rPr>
        <w:t xml:space="preserve"> provision are the College's </w:t>
      </w:r>
      <w:r w:rsidR="00B05091" w:rsidRPr="00140E5E">
        <w:rPr>
          <w:color w:val="262626"/>
          <w:sz w:val="20"/>
          <w:szCs w:val="20"/>
        </w:rPr>
        <w:t>l</w:t>
      </w:r>
      <w:r w:rsidRPr="00140E5E">
        <w:rPr>
          <w:color w:val="262626"/>
          <w:sz w:val="20"/>
          <w:szCs w:val="20"/>
        </w:rPr>
        <w:t>earners</w:t>
      </w:r>
      <w:r w:rsidR="00B05091" w:rsidRPr="00140E5E">
        <w:rPr>
          <w:color w:val="262626"/>
          <w:sz w:val="20"/>
          <w:szCs w:val="20"/>
        </w:rPr>
        <w:t>. S</w:t>
      </w:r>
      <w:r w:rsidRPr="00140E5E">
        <w:rPr>
          <w:color w:val="262626"/>
          <w:sz w:val="20"/>
          <w:szCs w:val="20"/>
        </w:rPr>
        <w:t xml:space="preserve">hould a partner fail </w:t>
      </w:r>
      <w:r w:rsidR="003542DD" w:rsidRPr="00140E5E">
        <w:rPr>
          <w:color w:val="262626"/>
          <w:sz w:val="20"/>
          <w:szCs w:val="20"/>
        </w:rPr>
        <w:t>financially</w:t>
      </w:r>
      <w:r w:rsidRPr="00140E5E">
        <w:rPr>
          <w:color w:val="262626"/>
          <w:sz w:val="20"/>
          <w:szCs w:val="20"/>
        </w:rPr>
        <w:t xml:space="preserve"> or withdraw from providing training</w:t>
      </w:r>
      <w:r w:rsidR="00B05091" w:rsidRPr="00140E5E">
        <w:rPr>
          <w:color w:val="262626"/>
          <w:sz w:val="20"/>
          <w:szCs w:val="20"/>
        </w:rPr>
        <w:t>,</w:t>
      </w:r>
      <w:r w:rsidRPr="00140E5E">
        <w:rPr>
          <w:color w:val="262626"/>
          <w:sz w:val="20"/>
          <w:szCs w:val="20"/>
        </w:rPr>
        <w:t xml:space="preserve"> the College will use its best </w:t>
      </w:r>
      <w:proofErr w:type="spellStart"/>
      <w:r w:rsidR="003542DD" w:rsidRPr="00140E5E">
        <w:rPr>
          <w:color w:val="262626"/>
          <w:sz w:val="20"/>
          <w:szCs w:val="20"/>
        </w:rPr>
        <w:t>endeavo</w:t>
      </w:r>
      <w:r w:rsidRPr="00140E5E">
        <w:rPr>
          <w:color w:val="262626"/>
          <w:sz w:val="20"/>
          <w:szCs w:val="20"/>
        </w:rPr>
        <w:t>u</w:t>
      </w:r>
      <w:r w:rsidR="003542DD" w:rsidRPr="00140E5E">
        <w:rPr>
          <w:color w:val="262626"/>
          <w:sz w:val="20"/>
          <w:szCs w:val="20"/>
        </w:rPr>
        <w:t>r</w:t>
      </w:r>
      <w:proofErr w:type="spellEnd"/>
      <w:r w:rsidR="003542DD" w:rsidRPr="00140E5E">
        <w:rPr>
          <w:color w:val="262626"/>
          <w:sz w:val="20"/>
          <w:szCs w:val="20"/>
        </w:rPr>
        <w:t xml:space="preserve"> to enable</w:t>
      </w:r>
      <w:r w:rsidRPr="00140E5E">
        <w:rPr>
          <w:color w:val="262626"/>
          <w:sz w:val="20"/>
          <w:szCs w:val="20"/>
        </w:rPr>
        <w:t xml:space="preserve"> learners to complete their programme</w:t>
      </w:r>
      <w:r w:rsidR="00140E5E">
        <w:rPr>
          <w:color w:val="262626"/>
          <w:sz w:val="20"/>
          <w:szCs w:val="20"/>
        </w:rPr>
        <w:t>,</w:t>
      </w:r>
      <w:r w:rsidRPr="00140E5E">
        <w:rPr>
          <w:color w:val="262626"/>
          <w:sz w:val="20"/>
          <w:szCs w:val="20"/>
        </w:rPr>
        <w:t xml:space="preserve"> where this is practical. Appendix 1 is the </w:t>
      </w:r>
      <w:r w:rsidR="003542DD" w:rsidRPr="00140E5E">
        <w:rPr>
          <w:color w:val="262626"/>
          <w:sz w:val="20"/>
          <w:szCs w:val="20"/>
        </w:rPr>
        <w:t>contingency plan</w:t>
      </w:r>
      <w:r w:rsidRPr="00140E5E">
        <w:rPr>
          <w:color w:val="262626"/>
          <w:sz w:val="20"/>
          <w:szCs w:val="20"/>
        </w:rPr>
        <w:t xml:space="preserve"> that will be applied if a partner</w:t>
      </w:r>
      <w:r w:rsidRPr="00140E5E">
        <w:rPr>
          <w:color w:val="262626"/>
          <w:spacing w:val="8"/>
          <w:sz w:val="20"/>
          <w:szCs w:val="20"/>
        </w:rPr>
        <w:t xml:space="preserve"> </w:t>
      </w:r>
      <w:r w:rsidRPr="00140E5E">
        <w:rPr>
          <w:color w:val="262626"/>
          <w:sz w:val="20"/>
          <w:szCs w:val="20"/>
        </w:rPr>
        <w:t>fails.</w:t>
      </w:r>
    </w:p>
    <w:p w14:paraId="4C64A3AD" w14:textId="77777777" w:rsidR="00D16746" w:rsidRPr="00140E5E" w:rsidRDefault="00D16746" w:rsidP="0002249A">
      <w:pPr>
        <w:pStyle w:val="BodyText"/>
        <w:spacing w:before="9"/>
        <w:contextualSpacing/>
        <w:jc w:val="both"/>
      </w:pPr>
    </w:p>
    <w:p w14:paraId="4BE80448" w14:textId="709A29F8" w:rsidR="00D16746" w:rsidRPr="00140E5E" w:rsidRDefault="00AD4275" w:rsidP="0002249A">
      <w:pPr>
        <w:pStyle w:val="ListParagraph"/>
        <w:numPr>
          <w:ilvl w:val="1"/>
          <w:numId w:val="2"/>
        </w:numPr>
        <w:tabs>
          <w:tab w:val="left" w:pos="762"/>
          <w:tab w:val="left" w:pos="763"/>
        </w:tabs>
        <w:ind w:left="762" w:hanging="559"/>
        <w:contextualSpacing/>
        <w:jc w:val="both"/>
        <w:rPr>
          <w:color w:val="262626"/>
          <w:sz w:val="20"/>
          <w:szCs w:val="20"/>
        </w:rPr>
      </w:pPr>
      <w:r w:rsidRPr="00140E5E">
        <w:rPr>
          <w:color w:val="262626"/>
          <w:w w:val="105"/>
          <w:sz w:val="20"/>
          <w:szCs w:val="20"/>
        </w:rPr>
        <w:t>The</w:t>
      </w:r>
      <w:r w:rsidRPr="00140E5E">
        <w:rPr>
          <w:color w:val="262626"/>
          <w:spacing w:val="-7"/>
          <w:w w:val="105"/>
          <w:sz w:val="20"/>
          <w:szCs w:val="20"/>
        </w:rPr>
        <w:t xml:space="preserve"> </w:t>
      </w:r>
      <w:r w:rsidRPr="00140E5E">
        <w:rPr>
          <w:color w:val="262626"/>
          <w:w w:val="105"/>
          <w:sz w:val="20"/>
          <w:szCs w:val="20"/>
        </w:rPr>
        <w:t>funds</w:t>
      </w:r>
      <w:r w:rsidRPr="00140E5E">
        <w:rPr>
          <w:color w:val="262626"/>
          <w:spacing w:val="-5"/>
          <w:w w:val="105"/>
          <w:sz w:val="20"/>
          <w:szCs w:val="20"/>
        </w:rPr>
        <w:t xml:space="preserve"> </w:t>
      </w:r>
      <w:r w:rsidRPr="00140E5E">
        <w:rPr>
          <w:color w:val="262626"/>
          <w:w w:val="105"/>
          <w:sz w:val="20"/>
          <w:szCs w:val="20"/>
        </w:rPr>
        <w:t>retained</w:t>
      </w:r>
      <w:r w:rsidRPr="00140E5E">
        <w:rPr>
          <w:color w:val="262626"/>
          <w:spacing w:val="-4"/>
          <w:w w:val="105"/>
          <w:sz w:val="20"/>
          <w:szCs w:val="20"/>
        </w:rPr>
        <w:t xml:space="preserve"> </w:t>
      </w:r>
      <w:r w:rsidRPr="00140E5E">
        <w:rPr>
          <w:color w:val="262626"/>
          <w:w w:val="105"/>
          <w:sz w:val="20"/>
          <w:szCs w:val="20"/>
        </w:rPr>
        <w:t>are</w:t>
      </w:r>
      <w:r w:rsidRPr="00140E5E">
        <w:rPr>
          <w:color w:val="262626"/>
          <w:spacing w:val="-10"/>
          <w:w w:val="105"/>
          <w:sz w:val="20"/>
          <w:szCs w:val="20"/>
        </w:rPr>
        <w:t xml:space="preserve"> </w:t>
      </w:r>
      <w:r w:rsidRPr="00140E5E">
        <w:rPr>
          <w:color w:val="262626"/>
          <w:w w:val="105"/>
          <w:sz w:val="20"/>
          <w:szCs w:val="20"/>
        </w:rPr>
        <w:t>applied</w:t>
      </w:r>
      <w:r w:rsidRPr="00140E5E">
        <w:rPr>
          <w:color w:val="262626"/>
          <w:spacing w:val="-5"/>
          <w:w w:val="105"/>
          <w:sz w:val="20"/>
          <w:szCs w:val="20"/>
        </w:rPr>
        <w:t xml:space="preserve"> </w:t>
      </w:r>
      <w:r w:rsidRPr="00140E5E">
        <w:rPr>
          <w:color w:val="262626"/>
          <w:w w:val="105"/>
          <w:sz w:val="20"/>
          <w:szCs w:val="20"/>
        </w:rPr>
        <w:t>collectively for</w:t>
      </w:r>
      <w:r w:rsidRPr="00140E5E">
        <w:rPr>
          <w:color w:val="262626"/>
          <w:spacing w:val="10"/>
          <w:w w:val="105"/>
          <w:sz w:val="20"/>
          <w:szCs w:val="20"/>
        </w:rPr>
        <w:t xml:space="preserve"> </w:t>
      </w:r>
      <w:r w:rsidRPr="00140E5E">
        <w:rPr>
          <w:color w:val="262626"/>
          <w:w w:val="105"/>
          <w:sz w:val="20"/>
          <w:szCs w:val="20"/>
        </w:rPr>
        <w:t>the</w:t>
      </w:r>
      <w:r w:rsidRPr="00140E5E">
        <w:rPr>
          <w:color w:val="262626"/>
          <w:spacing w:val="-12"/>
          <w:w w:val="105"/>
          <w:sz w:val="20"/>
          <w:szCs w:val="20"/>
        </w:rPr>
        <w:t xml:space="preserve"> </w:t>
      </w:r>
      <w:r w:rsidRPr="00140E5E">
        <w:rPr>
          <w:color w:val="262626"/>
          <w:w w:val="105"/>
          <w:sz w:val="20"/>
          <w:szCs w:val="20"/>
        </w:rPr>
        <w:t>provision</w:t>
      </w:r>
      <w:r w:rsidRPr="00140E5E">
        <w:rPr>
          <w:color w:val="262626"/>
          <w:spacing w:val="-4"/>
          <w:w w:val="105"/>
          <w:sz w:val="20"/>
          <w:szCs w:val="20"/>
        </w:rPr>
        <w:t xml:space="preserve"> </w:t>
      </w:r>
      <w:r w:rsidRPr="00140E5E">
        <w:rPr>
          <w:color w:val="262626"/>
          <w:w w:val="105"/>
          <w:sz w:val="20"/>
          <w:szCs w:val="20"/>
        </w:rPr>
        <w:t>of</w:t>
      </w:r>
      <w:r w:rsidRPr="00140E5E">
        <w:rPr>
          <w:color w:val="262626"/>
          <w:spacing w:val="-11"/>
          <w:w w:val="105"/>
          <w:sz w:val="20"/>
          <w:szCs w:val="20"/>
        </w:rPr>
        <w:t xml:space="preserve"> </w:t>
      </w:r>
      <w:r w:rsidRPr="00140E5E">
        <w:rPr>
          <w:color w:val="262626"/>
          <w:w w:val="105"/>
          <w:sz w:val="20"/>
          <w:szCs w:val="20"/>
        </w:rPr>
        <w:t>the</w:t>
      </w:r>
      <w:r w:rsidRPr="00140E5E">
        <w:rPr>
          <w:color w:val="262626"/>
          <w:spacing w:val="-4"/>
          <w:w w:val="105"/>
          <w:sz w:val="20"/>
          <w:szCs w:val="20"/>
        </w:rPr>
        <w:t xml:space="preserve"> </w:t>
      </w:r>
      <w:r w:rsidRPr="00140E5E">
        <w:rPr>
          <w:color w:val="262626"/>
          <w:w w:val="105"/>
          <w:sz w:val="20"/>
          <w:szCs w:val="20"/>
        </w:rPr>
        <w:t>following</w:t>
      </w:r>
      <w:r w:rsidRPr="00140E5E">
        <w:rPr>
          <w:color w:val="858585"/>
          <w:w w:val="105"/>
          <w:sz w:val="20"/>
          <w:szCs w:val="20"/>
        </w:rPr>
        <w:t>:</w:t>
      </w:r>
    </w:p>
    <w:p w14:paraId="1EF90F3B" w14:textId="77777777" w:rsidR="00D16746" w:rsidRPr="00140E5E" w:rsidRDefault="00D16746" w:rsidP="0002249A">
      <w:pPr>
        <w:pStyle w:val="BodyText"/>
        <w:spacing w:before="8"/>
        <w:contextualSpacing/>
        <w:jc w:val="both"/>
      </w:pPr>
    </w:p>
    <w:p w14:paraId="53CA1270" w14:textId="25511EAD" w:rsidR="00D16746" w:rsidRPr="00140E5E" w:rsidRDefault="00AD4275" w:rsidP="00140E5E">
      <w:pPr>
        <w:pStyle w:val="ListParagraph"/>
        <w:numPr>
          <w:ilvl w:val="2"/>
          <w:numId w:val="2"/>
        </w:numPr>
        <w:tabs>
          <w:tab w:val="left" w:pos="1701"/>
        </w:tabs>
        <w:ind w:left="1418" w:hanging="360"/>
        <w:contextualSpacing/>
        <w:jc w:val="both"/>
        <w:rPr>
          <w:color w:val="262626"/>
          <w:sz w:val="20"/>
          <w:szCs w:val="20"/>
        </w:rPr>
      </w:pPr>
      <w:r w:rsidRPr="00140E5E">
        <w:rPr>
          <w:color w:val="262626"/>
          <w:sz w:val="20"/>
          <w:szCs w:val="20"/>
        </w:rPr>
        <w:t>Development and investment in the College's ed</w:t>
      </w:r>
      <w:r w:rsidR="003542DD" w:rsidRPr="00140E5E">
        <w:rPr>
          <w:color w:val="262626"/>
          <w:sz w:val="20"/>
          <w:szCs w:val="20"/>
        </w:rPr>
        <w:t>ucational offer via a targeted 10</w:t>
      </w:r>
      <w:r w:rsidRPr="00140E5E">
        <w:rPr>
          <w:color w:val="262626"/>
          <w:sz w:val="20"/>
          <w:szCs w:val="20"/>
        </w:rPr>
        <w:t>% EBITDA, as recommended by the Further Education</w:t>
      </w:r>
      <w:r w:rsidRPr="00140E5E">
        <w:rPr>
          <w:color w:val="262626"/>
          <w:spacing w:val="-12"/>
          <w:sz w:val="20"/>
          <w:szCs w:val="20"/>
        </w:rPr>
        <w:t xml:space="preserve"> </w:t>
      </w:r>
      <w:r w:rsidRPr="00140E5E">
        <w:rPr>
          <w:color w:val="262626"/>
          <w:sz w:val="20"/>
          <w:szCs w:val="20"/>
        </w:rPr>
        <w:t>Commissioner</w:t>
      </w:r>
      <w:r w:rsidR="00B05091" w:rsidRPr="00140E5E">
        <w:rPr>
          <w:color w:val="262626"/>
          <w:sz w:val="20"/>
          <w:szCs w:val="20"/>
        </w:rPr>
        <w:t>.</w:t>
      </w:r>
    </w:p>
    <w:p w14:paraId="0A3241E2" w14:textId="77777777" w:rsidR="00D16746" w:rsidRPr="00140E5E" w:rsidRDefault="00AD4275" w:rsidP="00140E5E">
      <w:pPr>
        <w:pStyle w:val="ListParagraph"/>
        <w:numPr>
          <w:ilvl w:val="2"/>
          <w:numId w:val="2"/>
        </w:numPr>
        <w:tabs>
          <w:tab w:val="left" w:pos="1701"/>
        </w:tabs>
        <w:spacing w:before="9"/>
        <w:ind w:left="1418" w:hanging="360"/>
        <w:contextualSpacing/>
        <w:jc w:val="both"/>
        <w:rPr>
          <w:color w:val="262626"/>
          <w:sz w:val="20"/>
          <w:szCs w:val="20"/>
        </w:rPr>
      </w:pPr>
      <w:r w:rsidRPr="00140E5E">
        <w:rPr>
          <w:color w:val="262626"/>
          <w:sz w:val="20"/>
          <w:szCs w:val="20"/>
        </w:rPr>
        <w:t>Data delivery, compliance review and</w:t>
      </w:r>
      <w:r w:rsidRPr="00140E5E">
        <w:rPr>
          <w:color w:val="262626"/>
          <w:spacing w:val="-28"/>
          <w:sz w:val="20"/>
          <w:szCs w:val="20"/>
        </w:rPr>
        <w:t xml:space="preserve"> </w:t>
      </w:r>
      <w:r w:rsidRPr="00140E5E">
        <w:rPr>
          <w:color w:val="262626"/>
          <w:sz w:val="20"/>
          <w:szCs w:val="20"/>
        </w:rPr>
        <w:t>transmission.</w:t>
      </w:r>
    </w:p>
    <w:p w14:paraId="451643DB" w14:textId="77777777" w:rsidR="00D16746" w:rsidRPr="00140E5E" w:rsidRDefault="00AD4275" w:rsidP="00140E5E">
      <w:pPr>
        <w:pStyle w:val="ListParagraph"/>
        <w:numPr>
          <w:ilvl w:val="2"/>
          <w:numId w:val="2"/>
        </w:numPr>
        <w:tabs>
          <w:tab w:val="left" w:pos="1701"/>
        </w:tabs>
        <w:spacing w:before="87"/>
        <w:ind w:left="1418" w:hanging="360"/>
        <w:contextualSpacing/>
        <w:jc w:val="both"/>
        <w:rPr>
          <w:color w:val="262626"/>
          <w:sz w:val="20"/>
          <w:szCs w:val="20"/>
        </w:rPr>
      </w:pPr>
      <w:r w:rsidRPr="00140E5E">
        <w:rPr>
          <w:color w:val="262626"/>
          <w:sz w:val="20"/>
          <w:szCs w:val="20"/>
        </w:rPr>
        <w:t>Provision of data capture and transmission technology to speed up data</w:t>
      </w:r>
      <w:r w:rsidRPr="00140E5E">
        <w:rPr>
          <w:color w:val="262626"/>
          <w:spacing w:val="47"/>
          <w:sz w:val="20"/>
          <w:szCs w:val="20"/>
        </w:rPr>
        <w:t xml:space="preserve"> </w:t>
      </w:r>
      <w:r w:rsidRPr="00140E5E">
        <w:rPr>
          <w:color w:val="262626"/>
          <w:sz w:val="20"/>
          <w:szCs w:val="20"/>
        </w:rPr>
        <w:t>collection.</w:t>
      </w:r>
    </w:p>
    <w:p w14:paraId="023610B7" w14:textId="3412AC17" w:rsidR="00D16746" w:rsidRPr="00140E5E" w:rsidRDefault="00AD4275" w:rsidP="00140E5E">
      <w:pPr>
        <w:pStyle w:val="ListParagraph"/>
        <w:numPr>
          <w:ilvl w:val="2"/>
          <w:numId w:val="2"/>
        </w:numPr>
        <w:tabs>
          <w:tab w:val="left" w:pos="1701"/>
        </w:tabs>
        <w:spacing w:before="92"/>
        <w:ind w:left="1418" w:hanging="360"/>
        <w:contextualSpacing/>
        <w:jc w:val="both"/>
        <w:rPr>
          <w:color w:val="262626"/>
          <w:sz w:val="20"/>
          <w:szCs w:val="20"/>
        </w:rPr>
      </w:pPr>
      <w:r w:rsidRPr="00140E5E">
        <w:rPr>
          <w:color w:val="262626"/>
          <w:w w:val="105"/>
          <w:sz w:val="20"/>
          <w:szCs w:val="20"/>
        </w:rPr>
        <w:t>Regular review of subcontractor capability and</w:t>
      </w:r>
      <w:r w:rsidRPr="00140E5E">
        <w:rPr>
          <w:color w:val="262626"/>
          <w:spacing w:val="-15"/>
          <w:w w:val="105"/>
          <w:sz w:val="20"/>
          <w:szCs w:val="20"/>
        </w:rPr>
        <w:t xml:space="preserve"> </w:t>
      </w:r>
      <w:r w:rsidRPr="00140E5E">
        <w:rPr>
          <w:color w:val="262626"/>
          <w:w w:val="105"/>
          <w:sz w:val="20"/>
          <w:szCs w:val="20"/>
        </w:rPr>
        <w:t>monitoring.</w:t>
      </w:r>
    </w:p>
    <w:p w14:paraId="6F2BDC06" w14:textId="5718C3EF" w:rsidR="00D16746" w:rsidRPr="00140E5E" w:rsidRDefault="00AD4275" w:rsidP="00140E5E">
      <w:pPr>
        <w:pStyle w:val="ListParagraph"/>
        <w:numPr>
          <w:ilvl w:val="2"/>
          <w:numId w:val="2"/>
        </w:numPr>
        <w:tabs>
          <w:tab w:val="left" w:pos="1701"/>
        </w:tabs>
        <w:spacing w:before="87"/>
        <w:ind w:left="1418" w:hanging="360"/>
        <w:contextualSpacing/>
        <w:jc w:val="both"/>
        <w:rPr>
          <w:color w:val="262626"/>
          <w:sz w:val="20"/>
          <w:szCs w:val="20"/>
        </w:rPr>
      </w:pPr>
      <w:r w:rsidRPr="00140E5E">
        <w:rPr>
          <w:color w:val="262626"/>
          <w:sz w:val="20"/>
          <w:szCs w:val="20"/>
        </w:rPr>
        <w:t xml:space="preserve">Provision of and access to a common </w:t>
      </w:r>
      <w:r w:rsidR="00B05091" w:rsidRPr="00140E5E">
        <w:rPr>
          <w:color w:val="262626"/>
          <w:sz w:val="20"/>
          <w:szCs w:val="20"/>
        </w:rPr>
        <w:t>e</w:t>
      </w:r>
      <w:r w:rsidRPr="00140E5E">
        <w:rPr>
          <w:color w:val="262626"/>
          <w:sz w:val="20"/>
          <w:szCs w:val="20"/>
        </w:rPr>
        <w:t>-portfolio tracking software</w:t>
      </w:r>
      <w:r w:rsidRPr="00140E5E">
        <w:rPr>
          <w:color w:val="262626"/>
          <w:spacing w:val="-12"/>
          <w:sz w:val="20"/>
          <w:szCs w:val="20"/>
        </w:rPr>
        <w:t xml:space="preserve"> </w:t>
      </w:r>
      <w:r w:rsidRPr="00140E5E">
        <w:rPr>
          <w:color w:val="262626"/>
          <w:sz w:val="20"/>
          <w:szCs w:val="20"/>
        </w:rPr>
        <w:t>system.</w:t>
      </w:r>
    </w:p>
    <w:p w14:paraId="00A4BE15" w14:textId="77777777" w:rsidR="00D16746" w:rsidRPr="00140E5E" w:rsidRDefault="00AD4275" w:rsidP="00140E5E">
      <w:pPr>
        <w:pStyle w:val="ListParagraph"/>
        <w:numPr>
          <w:ilvl w:val="2"/>
          <w:numId w:val="2"/>
        </w:numPr>
        <w:tabs>
          <w:tab w:val="left" w:pos="1701"/>
        </w:tabs>
        <w:spacing w:before="92"/>
        <w:ind w:left="1418" w:hanging="360"/>
        <w:contextualSpacing/>
        <w:jc w:val="both"/>
        <w:rPr>
          <w:color w:val="262626"/>
          <w:sz w:val="20"/>
          <w:szCs w:val="20"/>
        </w:rPr>
      </w:pPr>
      <w:r w:rsidRPr="00140E5E">
        <w:rPr>
          <w:color w:val="262626"/>
          <w:sz w:val="20"/>
          <w:szCs w:val="20"/>
        </w:rPr>
        <w:t>Provision of and access to initial assessment, diagnostic and learning resources to support learners to improve English and maths</w:t>
      </w:r>
      <w:r w:rsidRPr="00140E5E">
        <w:rPr>
          <w:color w:val="262626"/>
          <w:spacing w:val="-39"/>
          <w:sz w:val="20"/>
          <w:szCs w:val="20"/>
        </w:rPr>
        <w:t xml:space="preserve"> </w:t>
      </w:r>
      <w:r w:rsidRPr="00140E5E">
        <w:rPr>
          <w:color w:val="262626"/>
          <w:sz w:val="20"/>
          <w:szCs w:val="20"/>
        </w:rPr>
        <w:t>skills.</w:t>
      </w:r>
    </w:p>
    <w:p w14:paraId="4B1CE566" w14:textId="77777777" w:rsidR="00D16746" w:rsidRPr="00140E5E" w:rsidRDefault="00AD4275" w:rsidP="00140E5E">
      <w:pPr>
        <w:pStyle w:val="ListParagraph"/>
        <w:numPr>
          <w:ilvl w:val="2"/>
          <w:numId w:val="2"/>
        </w:numPr>
        <w:tabs>
          <w:tab w:val="left" w:pos="1701"/>
        </w:tabs>
        <w:spacing w:before="13"/>
        <w:ind w:left="1418" w:hanging="360"/>
        <w:contextualSpacing/>
        <w:jc w:val="both"/>
        <w:rPr>
          <w:color w:val="262626"/>
          <w:sz w:val="20"/>
          <w:szCs w:val="20"/>
        </w:rPr>
      </w:pPr>
      <w:r w:rsidRPr="00140E5E">
        <w:rPr>
          <w:color w:val="262626"/>
          <w:sz w:val="20"/>
          <w:szCs w:val="20"/>
        </w:rPr>
        <w:t>Quality assurance processes, including observation and self-assessment</w:t>
      </w:r>
      <w:r w:rsidRPr="00140E5E">
        <w:rPr>
          <w:color w:val="262626"/>
          <w:spacing w:val="-20"/>
          <w:sz w:val="20"/>
          <w:szCs w:val="20"/>
        </w:rPr>
        <w:t xml:space="preserve"> </w:t>
      </w:r>
      <w:r w:rsidRPr="00140E5E">
        <w:rPr>
          <w:color w:val="262626"/>
          <w:sz w:val="20"/>
          <w:szCs w:val="20"/>
        </w:rPr>
        <w:t>support.</w:t>
      </w:r>
    </w:p>
    <w:p w14:paraId="2E99559F" w14:textId="77777777" w:rsidR="00D16746" w:rsidRPr="00140E5E" w:rsidRDefault="00AD4275" w:rsidP="00140E5E">
      <w:pPr>
        <w:pStyle w:val="ListParagraph"/>
        <w:numPr>
          <w:ilvl w:val="2"/>
          <w:numId w:val="2"/>
        </w:numPr>
        <w:tabs>
          <w:tab w:val="left" w:pos="1701"/>
        </w:tabs>
        <w:spacing w:before="92"/>
        <w:ind w:left="1418" w:hanging="360"/>
        <w:contextualSpacing/>
        <w:jc w:val="both"/>
        <w:rPr>
          <w:color w:val="262626"/>
          <w:sz w:val="20"/>
          <w:szCs w:val="20"/>
        </w:rPr>
      </w:pPr>
      <w:r w:rsidRPr="00140E5E">
        <w:rPr>
          <w:color w:val="262626"/>
          <w:sz w:val="20"/>
          <w:szCs w:val="20"/>
        </w:rPr>
        <w:t>Contract provision and</w:t>
      </w:r>
      <w:r w:rsidRPr="00140E5E">
        <w:rPr>
          <w:color w:val="262626"/>
          <w:spacing w:val="15"/>
          <w:sz w:val="20"/>
          <w:szCs w:val="20"/>
        </w:rPr>
        <w:t xml:space="preserve"> </w:t>
      </w:r>
      <w:r w:rsidRPr="00140E5E">
        <w:rPr>
          <w:color w:val="262626"/>
          <w:sz w:val="20"/>
          <w:szCs w:val="20"/>
        </w:rPr>
        <w:t>management.</w:t>
      </w:r>
    </w:p>
    <w:p w14:paraId="4B76725A" w14:textId="77777777" w:rsidR="00D16746" w:rsidRPr="00140E5E" w:rsidRDefault="00AD4275" w:rsidP="00140E5E">
      <w:pPr>
        <w:pStyle w:val="ListParagraph"/>
        <w:numPr>
          <w:ilvl w:val="2"/>
          <w:numId w:val="2"/>
        </w:numPr>
        <w:tabs>
          <w:tab w:val="left" w:pos="1447"/>
          <w:tab w:val="left" w:pos="1449"/>
          <w:tab w:val="left" w:pos="1701"/>
        </w:tabs>
        <w:spacing w:before="78"/>
        <w:ind w:left="1418" w:hanging="360"/>
        <w:contextualSpacing/>
        <w:jc w:val="both"/>
        <w:rPr>
          <w:color w:val="282828"/>
          <w:sz w:val="20"/>
          <w:szCs w:val="20"/>
        </w:rPr>
      </w:pPr>
      <w:r w:rsidRPr="00140E5E">
        <w:rPr>
          <w:color w:val="282828"/>
          <w:sz w:val="20"/>
          <w:szCs w:val="20"/>
        </w:rPr>
        <w:t>Regular subcontractor</w:t>
      </w:r>
      <w:r w:rsidRPr="00140E5E">
        <w:rPr>
          <w:color w:val="282828"/>
          <w:spacing w:val="20"/>
          <w:sz w:val="20"/>
          <w:szCs w:val="20"/>
        </w:rPr>
        <w:t xml:space="preserve"> </w:t>
      </w:r>
      <w:r w:rsidRPr="00140E5E">
        <w:rPr>
          <w:color w:val="282828"/>
          <w:sz w:val="20"/>
          <w:szCs w:val="20"/>
        </w:rPr>
        <w:t>review.</w:t>
      </w:r>
    </w:p>
    <w:p w14:paraId="1A0DCC60" w14:textId="77777777" w:rsidR="00D16746" w:rsidRPr="00140E5E" w:rsidRDefault="00AD4275" w:rsidP="00140E5E">
      <w:pPr>
        <w:pStyle w:val="ListParagraph"/>
        <w:numPr>
          <w:ilvl w:val="2"/>
          <w:numId w:val="2"/>
        </w:numPr>
        <w:tabs>
          <w:tab w:val="left" w:pos="1448"/>
          <w:tab w:val="left" w:pos="1449"/>
          <w:tab w:val="left" w:pos="1701"/>
        </w:tabs>
        <w:spacing w:before="92"/>
        <w:ind w:left="1418" w:hanging="360"/>
        <w:contextualSpacing/>
        <w:jc w:val="both"/>
        <w:rPr>
          <w:color w:val="282828"/>
          <w:sz w:val="20"/>
          <w:szCs w:val="20"/>
        </w:rPr>
      </w:pPr>
      <w:r w:rsidRPr="00140E5E">
        <w:rPr>
          <w:color w:val="282828"/>
          <w:sz w:val="20"/>
          <w:szCs w:val="20"/>
        </w:rPr>
        <w:t>Monthly management information and payment schedules supported by defined payment</w:t>
      </w:r>
      <w:r w:rsidRPr="00140E5E">
        <w:rPr>
          <w:color w:val="282828"/>
          <w:spacing w:val="8"/>
          <w:sz w:val="20"/>
          <w:szCs w:val="20"/>
        </w:rPr>
        <w:t xml:space="preserve"> </w:t>
      </w:r>
      <w:r w:rsidRPr="00140E5E">
        <w:rPr>
          <w:color w:val="282828"/>
          <w:sz w:val="20"/>
          <w:szCs w:val="20"/>
        </w:rPr>
        <w:t>dates.</w:t>
      </w:r>
    </w:p>
    <w:p w14:paraId="1E664503" w14:textId="77777777" w:rsidR="00D16746" w:rsidRPr="00140E5E" w:rsidRDefault="00AD4275" w:rsidP="00140E5E">
      <w:pPr>
        <w:pStyle w:val="ListParagraph"/>
        <w:numPr>
          <w:ilvl w:val="2"/>
          <w:numId w:val="2"/>
        </w:numPr>
        <w:tabs>
          <w:tab w:val="left" w:pos="1440"/>
          <w:tab w:val="left" w:pos="1441"/>
          <w:tab w:val="left" w:pos="1701"/>
        </w:tabs>
        <w:spacing w:before="9"/>
        <w:ind w:left="1418" w:hanging="360"/>
        <w:contextualSpacing/>
        <w:jc w:val="both"/>
        <w:rPr>
          <w:color w:val="282828"/>
          <w:sz w:val="20"/>
          <w:szCs w:val="20"/>
        </w:rPr>
      </w:pPr>
      <w:r w:rsidRPr="00140E5E">
        <w:rPr>
          <w:color w:val="282828"/>
          <w:sz w:val="20"/>
          <w:szCs w:val="20"/>
        </w:rPr>
        <w:t>Subcontractor development and best practice sharing forums and</w:t>
      </w:r>
      <w:r w:rsidRPr="00140E5E">
        <w:rPr>
          <w:color w:val="282828"/>
          <w:spacing w:val="-29"/>
          <w:sz w:val="20"/>
          <w:szCs w:val="20"/>
        </w:rPr>
        <w:t xml:space="preserve"> </w:t>
      </w:r>
      <w:r w:rsidRPr="00140E5E">
        <w:rPr>
          <w:color w:val="282828"/>
          <w:sz w:val="20"/>
          <w:szCs w:val="20"/>
        </w:rPr>
        <w:t>conferences</w:t>
      </w:r>
    </w:p>
    <w:p w14:paraId="5472382A" w14:textId="77777777" w:rsidR="00D16746" w:rsidRPr="00140E5E" w:rsidRDefault="00AD4275" w:rsidP="00140E5E">
      <w:pPr>
        <w:pStyle w:val="ListParagraph"/>
        <w:numPr>
          <w:ilvl w:val="2"/>
          <w:numId w:val="2"/>
        </w:numPr>
        <w:tabs>
          <w:tab w:val="left" w:pos="1439"/>
          <w:tab w:val="left" w:pos="1440"/>
          <w:tab w:val="left" w:pos="1701"/>
        </w:tabs>
        <w:spacing w:before="92"/>
        <w:ind w:left="1418" w:hanging="360"/>
        <w:contextualSpacing/>
        <w:jc w:val="both"/>
        <w:rPr>
          <w:color w:val="282828"/>
          <w:sz w:val="20"/>
          <w:szCs w:val="20"/>
        </w:rPr>
      </w:pPr>
      <w:r w:rsidRPr="00140E5E">
        <w:rPr>
          <w:color w:val="282828"/>
          <w:sz w:val="20"/>
          <w:szCs w:val="20"/>
        </w:rPr>
        <w:t>Celebrating achievement</w:t>
      </w:r>
      <w:r w:rsidRPr="00140E5E">
        <w:rPr>
          <w:color w:val="282828"/>
          <w:spacing w:val="19"/>
          <w:sz w:val="20"/>
          <w:szCs w:val="20"/>
        </w:rPr>
        <w:t xml:space="preserve"> </w:t>
      </w:r>
      <w:r w:rsidRPr="00140E5E">
        <w:rPr>
          <w:color w:val="282828"/>
          <w:sz w:val="20"/>
          <w:szCs w:val="20"/>
        </w:rPr>
        <w:t>events.</w:t>
      </w:r>
    </w:p>
    <w:p w14:paraId="32EA89D9" w14:textId="77777777" w:rsidR="0000272C" w:rsidRPr="00140E5E" w:rsidRDefault="0000272C" w:rsidP="0002249A">
      <w:pPr>
        <w:pStyle w:val="BodyText"/>
        <w:spacing w:before="6"/>
        <w:contextualSpacing/>
        <w:jc w:val="both"/>
        <w:rPr>
          <w:sz w:val="24"/>
          <w:szCs w:val="24"/>
        </w:rPr>
      </w:pPr>
    </w:p>
    <w:p w14:paraId="6AB71B0D" w14:textId="777E0A3C" w:rsidR="00D16746" w:rsidRPr="00B05091" w:rsidRDefault="0000272C" w:rsidP="00140E5E">
      <w:pPr>
        <w:pStyle w:val="Heading1"/>
        <w:numPr>
          <w:ilvl w:val="0"/>
          <w:numId w:val="2"/>
        </w:numPr>
        <w:tabs>
          <w:tab w:val="left" w:pos="709"/>
        </w:tabs>
        <w:ind w:left="709" w:hanging="567"/>
        <w:contextualSpacing/>
        <w:jc w:val="both"/>
        <w:rPr>
          <w:b w:val="0"/>
          <w:color w:val="282828"/>
          <w:sz w:val="21"/>
        </w:rPr>
      </w:pPr>
      <w:r w:rsidRPr="00B05091">
        <w:rPr>
          <w:color w:val="282828"/>
        </w:rPr>
        <w:t xml:space="preserve">Funds </w:t>
      </w:r>
      <w:r w:rsidR="0002249A">
        <w:rPr>
          <w:color w:val="282828"/>
        </w:rPr>
        <w:t>r</w:t>
      </w:r>
      <w:r w:rsidR="00E6488B">
        <w:rPr>
          <w:color w:val="282828"/>
        </w:rPr>
        <w:t>etained in 202</w:t>
      </w:r>
      <w:r w:rsidR="00174835">
        <w:rPr>
          <w:color w:val="282828"/>
        </w:rPr>
        <w:t>4</w:t>
      </w:r>
      <w:r w:rsidR="00C9132F" w:rsidRPr="00B05091">
        <w:rPr>
          <w:color w:val="282828"/>
        </w:rPr>
        <w:t>/2</w:t>
      </w:r>
      <w:r w:rsidR="00174835">
        <w:rPr>
          <w:color w:val="282828"/>
          <w:spacing w:val="-39"/>
        </w:rPr>
        <w:t>5</w:t>
      </w:r>
    </w:p>
    <w:p w14:paraId="0D95BE08" w14:textId="77777777" w:rsidR="00D16746" w:rsidRPr="00140E5E" w:rsidRDefault="00D16746" w:rsidP="0002249A">
      <w:pPr>
        <w:pStyle w:val="BodyText"/>
        <w:spacing w:before="11"/>
        <w:contextualSpacing/>
        <w:jc w:val="both"/>
      </w:pPr>
    </w:p>
    <w:p w14:paraId="008BAA5A" w14:textId="77777777" w:rsidR="00B05091" w:rsidRPr="00140E5E" w:rsidRDefault="00B05091" w:rsidP="0002249A">
      <w:pPr>
        <w:pStyle w:val="ListParagraph"/>
        <w:numPr>
          <w:ilvl w:val="0"/>
          <w:numId w:val="1"/>
        </w:numPr>
        <w:tabs>
          <w:tab w:val="left" w:pos="721"/>
          <w:tab w:val="left" w:pos="722"/>
        </w:tabs>
        <w:contextualSpacing/>
        <w:jc w:val="both"/>
        <w:rPr>
          <w:vanish/>
          <w:color w:val="282828"/>
          <w:w w:val="105"/>
          <w:sz w:val="20"/>
          <w:szCs w:val="20"/>
        </w:rPr>
      </w:pPr>
    </w:p>
    <w:p w14:paraId="39179A2E" w14:textId="77777777" w:rsidR="00B05091" w:rsidRPr="00140E5E" w:rsidRDefault="00B05091" w:rsidP="0002249A">
      <w:pPr>
        <w:pStyle w:val="ListParagraph"/>
        <w:numPr>
          <w:ilvl w:val="0"/>
          <w:numId w:val="1"/>
        </w:numPr>
        <w:tabs>
          <w:tab w:val="left" w:pos="721"/>
          <w:tab w:val="left" w:pos="722"/>
        </w:tabs>
        <w:contextualSpacing/>
        <w:jc w:val="both"/>
        <w:rPr>
          <w:vanish/>
          <w:color w:val="282828"/>
          <w:w w:val="105"/>
          <w:sz w:val="20"/>
          <w:szCs w:val="20"/>
        </w:rPr>
      </w:pPr>
    </w:p>
    <w:p w14:paraId="44A7F97F" w14:textId="3183454A" w:rsidR="00D16746" w:rsidRPr="00140E5E" w:rsidRDefault="00AD4275" w:rsidP="0002249A">
      <w:pPr>
        <w:pStyle w:val="ListParagraph"/>
        <w:numPr>
          <w:ilvl w:val="1"/>
          <w:numId w:val="8"/>
        </w:numPr>
        <w:tabs>
          <w:tab w:val="left" w:pos="721"/>
          <w:tab w:val="left" w:pos="722"/>
        </w:tabs>
        <w:contextualSpacing/>
        <w:jc w:val="both"/>
        <w:rPr>
          <w:sz w:val="20"/>
          <w:szCs w:val="20"/>
        </w:rPr>
      </w:pPr>
      <w:r w:rsidRPr="00140E5E">
        <w:rPr>
          <w:color w:val="282828"/>
          <w:w w:val="105"/>
          <w:sz w:val="20"/>
          <w:szCs w:val="20"/>
        </w:rPr>
        <w:t>For al</w:t>
      </w:r>
      <w:r w:rsidR="00C9132F" w:rsidRPr="00140E5E">
        <w:rPr>
          <w:color w:val="282828"/>
          <w:w w:val="105"/>
          <w:sz w:val="20"/>
          <w:szCs w:val="20"/>
        </w:rPr>
        <w:t xml:space="preserve">l activity rolled over from previous years, the </w:t>
      </w:r>
      <w:r w:rsidRPr="00140E5E">
        <w:rPr>
          <w:color w:val="282828"/>
          <w:w w:val="105"/>
          <w:sz w:val="20"/>
          <w:szCs w:val="20"/>
        </w:rPr>
        <w:t xml:space="preserve">rates previously </w:t>
      </w:r>
      <w:r w:rsidR="00C9132F" w:rsidRPr="00140E5E">
        <w:rPr>
          <w:color w:val="282828"/>
          <w:w w:val="105"/>
          <w:sz w:val="20"/>
          <w:szCs w:val="20"/>
        </w:rPr>
        <w:t xml:space="preserve">agreed </w:t>
      </w:r>
      <w:r w:rsidRPr="00140E5E">
        <w:rPr>
          <w:color w:val="282828"/>
          <w:w w:val="105"/>
          <w:sz w:val="20"/>
          <w:szCs w:val="20"/>
        </w:rPr>
        <w:t>will</w:t>
      </w:r>
      <w:r w:rsidRPr="00140E5E">
        <w:rPr>
          <w:color w:val="282828"/>
          <w:spacing w:val="-11"/>
          <w:w w:val="105"/>
          <w:sz w:val="20"/>
          <w:szCs w:val="20"/>
        </w:rPr>
        <w:t xml:space="preserve"> </w:t>
      </w:r>
      <w:r w:rsidRPr="00140E5E">
        <w:rPr>
          <w:color w:val="282828"/>
          <w:w w:val="105"/>
          <w:sz w:val="20"/>
          <w:szCs w:val="20"/>
        </w:rPr>
        <w:t>be</w:t>
      </w:r>
      <w:r w:rsidRPr="00140E5E">
        <w:rPr>
          <w:color w:val="282828"/>
          <w:spacing w:val="-5"/>
          <w:w w:val="105"/>
          <w:sz w:val="20"/>
          <w:szCs w:val="20"/>
        </w:rPr>
        <w:t xml:space="preserve"> </w:t>
      </w:r>
      <w:r w:rsidRPr="00140E5E">
        <w:rPr>
          <w:color w:val="282828"/>
          <w:w w:val="105"/>
          <w:sz w:val="20"/>
          <w:szCs w:val="20"/>
        </w:rPr>
        <w:t>retained</w:t>
      </w:r>
      <w:r w:rsidRPr="00140E5E">
        <w:rPr>
          <w:color w:val="282828"/>
          <w:spacing w:val="-5"/>
          <w:w w:val="105"/>
          <w:sz w:val="20"/>
          <w:szCs w:val="20"/>
        </w:rPr>
        <w:t xml:space="preserve"> </w:t>
      </w:r>
      <w:r w:rsidRPr="00140E5E">
        <w:rPr>
          <w:color w:val="282828"/>
          <w:w w:val="105"/>
          <w:sz w:val="20"/>
          <w:szCs w:val="20"/>
        </w:rPr>
        <w:t>for</w:t>
      </w:r>
      <w:r w:rsidRPr="00140E5E">
        <w:rPr>
          <w:color w:val="282828"/>
          <w:spacing w:val="-4"/>
          <w:w w:val="105"/>
          <w:sz w:val="20"/>
          <w:szCs w:val="20"/>
        </w:rPr>
        <w:t xml:space="preserve"> </w:t>
      </w:r>
      <w:r w:rsidRPr="00140E5E">
        <w:rPr>
          <w:color w:val="282828"/>
          <w:w w:val="105"/>
          <w:sz w:val="20"/>
          <w:szCs w:val="20"/>
        </w:rPr>
        <w:t>each</w:t>
      </w:r>
      <w:r w:rsidRPr="00140E5E">
        <w:rPr>
          <w:color w:val="282828"/>
          <w:spacing w:val="-9"/>
          <w:w w:val="105"/>
          <w:sz w:val="20"/>
          <w:szCs w:val="20"/>
        </w:rPr>
        <w:t xml:space="preserve"> </w:t>
      </w:r>
      <w:r w:rsidRPr="00140E5E">
        <w:rPr>
          <w:color w:val="282828"/>
          <w:w w:val="105"/>
          <w:sz w:val="20"/>
          <w:szCs w:val="20"/>
        </w:rPr>
        <w:t>Subcontractor.</w:t>
      </w:r>
    </w:p>
    <w:p w14:paraId="1405E507" w14:textId="77777777" w:rsidR="00B05091" w:rsidRPr="00140E5E" w:rsidRDefault="00B05091" w:rsidP="0002249A">
      <w:pPr>
        <w:pStyle w:val="ListParagraph"/>
        <w:tabs>
          <w:tab w:val="left" w:pos="721"/>
          <w:tab w:val="left" w:pos="722"/>
        </w:tabs>
        <w:ind w:left="725" w:firstLine="0"/>
        <w:contextualSpacing/>
        <w:jc w:val="both"/>
        <w:rPr>
          <w:sz w:val="20"/>
          <w:szCs w:val="20"/>
        </w:rPr>
      </w:pPr>
    </w:p>
    <w:p w14:paraId="7B1B46A3" w14:textId="07A37961" w:rsidR="0000272C" w:rsidRPr="00140E5E" w:rsidRDefault="00AD4275" w:rsidP="0002249A">
      <w:pPr>
        <w:pStyle w:val="ListParagraph"/>
        <w:numPr>
          <w:ilvl w:val="1"/>
          <w:numId w:val="8"/>
        </w:numPr>
        <w:tabs>
          <w:tab w:val="left" w:pos="726"/>
          <w:tab w:val="left" w:pos="727"/>
        </w:tabs>
        <w:ind w:left="722"/>
        <w:contextualSpacing/>
        <w:jc w:val="both"/>
        <w:rPr>
          <w:sz w:val="20"/>
          <w:szCs w:val="20"/>
        </w:rPr>
      </w:pPr>
      <w:r w:rsidRPr="00140E5E">
        <w:rPr>
          <w:color w:val="282828"/>
          <w:sz w:val="20"/>
          <w:szCs w:val="20"/>
        </w:rPr>
        <w:t xml:space="preserve">For all starts </w:t>
      </w:r>
      <w:r w:rsidR="0000272C" w:rsidRPr="00140E5E">
        <w:rPr>
          <w:color w:val="282828"/>
          <w:sz w:val="20"/>
          <w:szCs w:val="20"/>
        </w:rPr>
        <w:t xml:space="preserve">from </w:t>
      </w:r>
      <w:r w:rsidR="0002249A" w:rsidRPr="00140E5E">
        <w:rPr>
          <w:color w:val="282828"/>
          <w:sz w:val="20"/>
          <w:szCs w:val="20"/>
        </w:rPr>
        <w:t>0</w:t>
      </w:r>
      <w:r w:rsidR="0000272C" w:rsidRPr="00140E5E">
        <w:rPr>
          <w:color w:val="282828"/>
          <w:sz w:val="20"/>
          <w:szCs w:val="20"/>
        </w:rPr>
        <w:t>1/</w:t>
      </w:r>
      <w:r w:rsidR="0002249A" w:rsidRPr="00140E5E">
        <w:rPr>
          <w:color w:val="282828"/>
          <w:sz w:val="20"/>
          <w:szCs w:val="20"/>
        </w:rPr>
        <w:t>0</w:t>
      </w:r>
      <w:r w:rsidR="00E6488B" w:rsidRPr="00140E5E">
        <w:rPr>
          <w:color w:val="282828"/>
          <w:sz w:val="20"/>
          <w:szCs w:val="20"/>
        </w:rPr>
        <w:t>8/202</w:t>
      </w:r>
      <w:r w:rsidR="00174835">
        <w:rPr>
          <w:color w:val="282828"/>
          <w:sz w:val="20"/>
          <w:szCs w:val="20"/>
        </w:rPr>
        <w:t>4</w:t>
      </w:r>
      <w:r w:rsidR="0002249A" w:rsidRPr="00140E5E">
        <w:rPr>
          <w:color w:val="282828"/>
          <w:sz w:val="20"/>
          <w:szCs w:val="20"/>
        </w:rPr>
        <w:t>,</w:t>
      </w:r>
      <w:r w:rsidR="0000272C" w:rsidRPr="00140E5E">
        <w:rPr>
          <w:color w:val="282828"/>
          <w:sz w:val="20"/>
          <w:szCs w:val="20"/>
        </w:rPr>
        <w:t xml:space="preserve"> </w:t>
      </w:r>
      <w:r w:rsidR="00C9132F" w:rsidRPr="00140E5E">
        <w:rPr>
          <w:color w:val="282828"/>
          <w:sz w:val="20"/>
          <w:szCs w:val="20"/>
        </w:rPr>
        <w:t xml:space="preserve">the </w:t>
      </w:r>
      <w:r w:rsidRPr="00140E5E">
        <w:rPr>
          <w:color w:val="282828"/>
          <w:sz w:val="20"/>
          <w:szCs w:val="20"/>
        </w:rPr>
        <w:t>C</w:t>
      </w:r>
      <w:r w:rsidR="00C9132F" w:rsidRPr="00140E5E">
        <w:rPr>
          <w:color w:val="282828"/>
          <w:sz w:val="20"/>
          <w:szCs w:val="20"/>
        </w:rPr>
        <w:t>ollege</w:t>
      </w:r>
      <w:r w:rsidR="00140E5E">
        <w:rPr>
          <w:color w:val="282828"/>
          <w:sz w:val="20"/>
          <w:szCs w:val="20"/>
        </w:rPr>
        <w:t>,</w:t>
      </w:r>
      <w:r w:rsidR="00C9132F" w:rsidRPr="00140E5E">
        <w:rPr>
          <w:color w:val="282828"/>
          <w:sz w:val="20"/>
          <w:szCs w:val="20"/>
        </w:rPr>
        <w:t xml:space="preserve"> to reflect its role in supporting the provision of its subcontracted learners</w:t>
      </w:r>
      <w:r w:rsidR="00140E5E">
        <w:rPr>
          <w:color w:val="282828"/>
          <w:sz w:val="20"/>
          <w:szCs w:val="20"/>
        </w:rPr>
        <w:t>,</w:t>
      </w:r>
      <w:r w:rsidR="00C9132F" w:rsidRPr="00140E5E">
        <w:rPr>
          <w:color w:val="282828"/>
          <w:sz w:val="20"/>
          <w:szCs w:val="20"/>
        </w:rPr>
        <w:t xml:space="preserve"> will retain</w:t>
      </w:r>
      <w:r w:rsidR="0002249A" w:rsidRPr="00140E5E">
        <w:rPr>
          <w:color w:val="282828"/>
          <w:sz w:val="20"/>
          <w:szCs w:val="20"/>
        </w:rPr>
        <w:t>:</w:t>
      </w:r>
    </w:p>
    <w:p w14:paraId="6071E2AF" w14:textId="21A4A4B0" w:rsidR="00D16746" w:rsidRPr="00140E5E" w:rsidRDefault="00C9132F" w:rsidP="0002249A">
      <w:pPr>
        <w:pStyle w:val="ListParagraph"/>
        <w:numPr>
          <w:ilvl w:val="2"/>
          <w:numId w:val="8"/>
        </w:numPr>
        <w:tabs>
          <w:tab w:val="left" w:pos="726"/>
          <w:tab w:val="left" w:pos="727"/>
        </w:tabs>
        <w:contextualSpacing/>
        <w:jc w:val="both"/>
        <w:rPr>
          <w:sz w:val="20"/>
          <w:szCs w:val="20"/>
        </w:rPr>
      </w:pPr>
      <w:r w:rsidRPr="00140E5E">
        <w:rPr>
          <w:color w:val="282828"/>
          <w:sz w:val="20"/>
          <w:szCs w:val="20"/>
        </w:rPr>
        <w:t>20%</w:t>
      </w:r>
      <w:r w:rsidR="0002249A" w:rsidRPr="00140E5E">
        <w:rPr>
          <w:color w:val="282828"/>
          <w:sz w:val="20"/>
          <w:szCs w:val="20"/>
        </w:rPr>
        <w:t xml:space="preserve"> o</w:t>
      </w:r>
      <w:r w:rsidR="0000272C" w:rsidRPr="00140E5E">
        <w:rPr>
          <w:color w:val="282828"/>
          <w:sz w:val="20"/>
          <w:szCs w:val="20"/>
        </w:rPr>
        <w:t xml:space="preserve">n </w:t>
      </w:r>
      <w:r w:rsidR="0002249A" w:rsidRPr="00140E5E">
        <w:rPr>
          <w:color w:val="282828"/>
          <w:sz w:val="20"/>
          <w:szCs w:val="20"/>
        </w:rPr>
        <w:t>a</w:t>
      </w:r>
      <w:r w:rsidR="0000272C" w:rsidRPr="00140E5E">
        <w:rPr>
          <w:color w:val="282828"/>
          <w:sz w:val="20"/>
          <w:szCs w:val="20"/>
        </w:rPr>
        <w:t xml:space="preserve">dult programmes </w:t>
      </w:r>
    </w:p>
    <w:p w14:paraId="0C123D00" w14:textId="633A29FD" w:rsidR="0000272C" w:rsidRPr="00140E5E" w:rsidRDefault="00A34562" w:rsidP="0002249A">
      <w:pPr>
        <w:pStyle w:val="ListParagraph"/>
        <w:numPr>
          <w:ilvl w:val="2"/>
          <w:numId w:val="8"/>
        </w:numPr>
        <w:tabs>
          <w:tab w:val="left" w:pos="726"/>
          <w:tab w:val="left" w:pos="727"/>
        </w:tabs>
        <w:contextualSpacing/>
        <w:jc w:val="both"/>
        <w:rPr>
          <w:sz w:val="20"/>
          <w:szCs w:val="20"/>
        </w:rPr>
      </w:pPr>
      <w:r w:rsidRPr="00140E5E">
        <w:rPr>
          <w:color w:val="282828"/>
          <w:sz w:val="20"/>
          <w:szCs w:val="20"/>
        </w:rPr>
        <w:t>2</w:t>
      </w:r>
      <w:r w:rsidR="0000272C" w:rsidRPr="00140E5E">
        <w:rPr>
          <w:color w:val="282828"/>
          <w:sz w:val="20"/>
          <w:szCs w:val="20"/>
        </w:rPr>
        <w:t>0% on 16</w:t>
      </w:r>
      <w:r w:rsidR="0002249A" w:rsidRPr="00140E5E">
        <w:rPr>
          <w:color w:val="282828"/>
          <w:sz w:val="20"/>
          <w:szCs w:val="20"/>
        </w:rPr>
        <w:t>-</w:t>
      </w:r>
      <w:r w:rsidR="0000272C" w:rsidRPr="00140E5E">
        <w:rPr>
          <w:color w:val="282828"/>
          <w:sz w:val="20"/>
          <w:szCs w:val="20"/>
        </w:rPr>
        <w:t>18 programmes</w:t>
      </w:r>
      <w:r w:rsidR="0002249A" w:rsidRPr="00140E5E">
        <w:rPr>
          <w:color w:val="282828"/>
          <w:sz w:val="20"/>
          <w:szCs w:val="20"/>
        </w:rPr>
        <w:t xml:space="preserve"> – </w:t>
      </w:r>
      <w:r w:rsidR="0000272C" w:rsidRPr="00140E5E">
        <w:rPr>
          <w:color w:val="282828"/>
          <w:sz w:val="20"/>
          <w:szCs w:val="20"/>
        </w:rPr>
        <w:t>the funding used for calculations will be based on the weighting on the programme</w:t>
      </w:r>
      <w:r w:rsidR="0002249A" w:rsidRPr="00140E5E">
        <w:rPr>
          <w:color w:val="282828"/>
          <w:sz w:val="20"/>
          <w:szCs w:val="20"/>
        </w:rPr>
        <w:t>,</w:t>
      </w:r>
      <w:r w:rsidR="0000272C" w:rsidRPr="00140E5E">
        <w:rPr>
          <w:color w:val="282828"/>
          <w:sz w:val="20"/>
          <w:szCs w:val="20"/>
        </w:rPr>
        <w:t xml:space="preserve"> not</w:t>
      </w:r>
      <w:r w:rsidR="0002249A" w:rsidRPr="00140E5E">
        <w:rPr>
          <w:color w:val="282828"/>
          <w:sz w:val="20"/>
          <w:szCs w:val="20"/>
        </w:rPr>
        <w:t xml:space="preserve"> </w:t>
      </w:r>
      <w:r w:rsidR="0000272C" w:rsidRPr="00140E5E">
        <w:rPr>
          <w:color w:val="282828"/>
          <w:sz w:val="20"/>
          <w:szCs w:val="20"/>
        </w:rPr>
        <w:t>the average cost weighting for the College.</w:t>
      </w:r>
    </w:p>
    <w:p w14:paraId="6E04DE27" w14:textId="17AFD1D1" w:rsidR="00E6488B" w:rsidRPr="00140E5E" w:rsidRDefault="00E6488B" w:rsidP="0002249A">
      <w:pPr>
        <w:pStyle w:val="ListParagraph"/>
        <w:numPr>
          <w:ilvl w:val="3"/>
          <w:numId w:val="8"/>
        </w:numPr>
        <w:tabs>
          <w:tab w:val="left" w:pos="726"/>
          <w:tab w:val="left" w:pos="727"/>
        </w:tabs>
        <w:contextualSpacing/>
        <w:jc w:val="both"/>
        <w:rPr>
          <w:sz w:val="20"/>
          <w:szCs w:val="20"/>
        </w:rPr>
      </w:pPr>
      <w:r w:rsidRPr="00140E5E">
        <w:rPr>
          <w:sz w:val="20"/>
          <w:szCs w:val="20"/>
        </w:rPr>
        <w:t>This will exclude deprivation factors for learner support and maths and English.</w:t>
      </w:r>
    </w:p>
    <w:p w14:paraId="4F110CB3" w14:textId="6BBB1A33" w:rsidR="00E6488B" w:rsidRPr="00140E5E" w:rsidRDefault="00E6488B" w:rsidP="0002249A">
      <w:pPr>
        <w:pStyle w:val="ListParagraph"/>
        <w:numPr>
          <w:ilvl w:val="3"/>
          <w:numId w:val="8"/>
        </w:numPr>
        <w:tabs>
          <w:tab w:val="left" w:pos="726"/>
          <w:tab w:val="left" w:pos="727"/>
        </w:tabs>
        <w:contextualSpacing/>
        <w:jc w:val="both"/>
        <w:rPr>
          <w:sz w:val="20"/>
          <w:szCs w:val="20"/>
        </w:rPr>
      </w:pPr>
      <w:r w:rsidRPr="00140E5E">
        <w:rPr>
          <w:sz w:val="20"/>
          <w:szCs w:val="20"/>
        </w:rPr>
        <w:t>Where a learner has support needs</w:t>
      </w:r>
      <w:r w:rsidR="00140E5E">
        <w:rPr>
          <w:sz w:val="20"/>
          <w:szCs w:val="20"/>
        </w:rPr>
        <w:t>,</w:t>
      </w:r>
      <w:r w:rsidRPr="00140E5E">
        <w:rPr>
          <w:sz w:val="20"/>
          <w:szCs w:val="20"/>
        </w:rPr>
        <w:t xml:space="preserve"> the College will seek to meet these directly or agree a costed support package with the provider.</w:t>
      </w:r>
    </w:p>
    <w:p w14:paraId="32BAF248" w14:textId="1C5CA0D3" w:rsidR="0000272C" w:rsidRPr="00140E5E" w:rsidRDefault="0000272C" w:rsidP="0002249A">
      <w:pPr>
        <w:pStyle w:val="ListParagraph"/>
        <w:numPr>
          <w:ilvl w:val="3"/>
          <w:numId w:val="8"/>
        </w:numPr>
        <w:tabs>
          <w:tab w:val="left" w:pos="726"/>
          <w:tab w:val="left" w:pos="727"/>
        </w:tabs>
        <w:contextualSpacing/>
        <w:jc w:val="both"/>
        <w:rPr>
          <w:sz w:val="20"/>
          <w:szCs w:val="20"/>
        </w:rPr>
      </w:pPr>
      <w:r w:rsidRPr="00140E5E">
        <w:rPr>
          <w:color w:val="282828"/>
          <w:sz w:val="20"/>
          <w:szCs w:val="20"/>
        </w:rPr>
        <w:t>Where the College undertakes part of the programme</w:t>
      </w:r>
      <w:r w:rsidR="00140E5E">
        <w:rPr>
          <w:color w:val="282828"/>
          <w:sz w:val="20"/>
          <w:szCs w:val="20"/>
        </w:rPr>
        <w:t>,</w:t>
      </w:r>
      <w:r w:rsidRPr="00140E5E">
        <w:rPr>
          <w:color w:val="282828"/>
          <w:sz w:val="20"/>
          <w:szCs w:val="20"/>
        </w:rPr>
        <w:t xml:space="preserve"> it will deduct direct costs plus a 10% markup for overheads. </w:t>
      </w:r>
    </w:p>
    <w:p w14:paraId="5A9ADBA1" w14:textId="77777777" w:rsidR="0002249A" w:rsidRPr="00140E5E" w:rsidRDefault="0002249A" w:rsidP="0002249A">
      <w:pPr>
        <w:pStyle w:val="ListParagraph"/>
        <w:tabs>
          <w:tab w:val="left" w:pos="726"/>
          <w:tab w:val="left" w:pos="727"/>
        </w:tabs>
        <w:ind w:left="3324" w:firstLine="0"/>
        <w:contextualSpacing/>
        <w:jc w:val="both"/>
        <w:rPr>
          <w:sz w:val="20"/>
          <w:szCs w:val="20"/>
        </w:rPr>
      </w:pPr>
    </w:p>
    <w:p w14:paraId="48ED805C" w14:textId="01E89D30" w:rsidR="00D16746" w:rsidRPr="00140E5E" w:rsidRDefault="00AD4275" w:rsidP="0002249A">
      <w:pPr>
        <w:pStyle w:val="ListParagraph"/>
        <w:numPr>
          <w:ilvl w:val="1"/>
          <w:numId w:val="8"/>
        </w:numPr>
        <w:tabs>
          <w:tab w:val="left" w:pos="718"/>
          <w:tab w:val="left" w:pos="719"/>
        </w:tabs>
        <w:spacing w:before="5"/>
        <w:ind w:left="720" w:hanging="563"/>
        <w:contextualSpacing/>
        <w:jc w:val="both"/>
        <w:rPr>
          <w:sz w:val="20"/>
          <w:szCs w:val="20"/>
        </w:rPr>
      </w:pPr>
      <w:r w:rsidRPr="00140E5E">
        <w:rPr>
          <w:color w:val="282828"/>
          <w:w w:val="105"/>
          <w:sz w:val="20"/>
          <w:szCs w:val="20"/>
        </w:rPr>
        <w:t xml:space="preserve">The College will monitor the cost further </w:t>
      </w:r>
      <w:r w:rsidR="00C9132F" w:rsidRPr="00140E5E">
        <w:rPr>
          <w:color w:val="282828"/>
          <w:w w:val="105"/>
          <w:sz w:val="20"/>
          <w:szCs w:val="20"/>
        </w:rPr>
        <w:t xml:space="preserve">on an ongoing basis </w:t>
      </w:r>
      <w:r w:rsidRPr="00140E5E">
        <w:rPr>
          <w:color w:val="282828"/>
          <w:w w:val="105"/>
          <w:sz w:val="20"/>
          <w:szCs w:val="20"/>
        </w:rPr>
        <w:t>to confirm if this estimate reflects the cost of supporting subcontract</w:t>
      </w:r>
      <w:r w:rsidRPr="00140E5E">
        <w:rPr>
          <w:color w:val="282828"/>
          <w:spacing w:val="-4"/>
          <w:w w:val="105"/>
          <w:sz w:val="20"/>
          <w:szCs w:val="20"/>
        </w:rPr>
        <w:t xml:space="preserve"> </w:t>
      </w:r>
      <w:r w:rsidRPr="00140E5E">
        <w:rPr>
          <w:color w:val="282828"/>
          <w:w w:val="105"/>
          <w:sz w:val="20"/>
          <w:szCs w:val="20"/>
        </w:rPr>
        <w:t>provision.</w:t>
      </w:r>
    </w:p>
    <w:p w14:paraId="5A6218D8" w14:textId="77777777" w:rsidR="00D16746" w:rsidRPr="00140E5E" w:rsidRDefault="00D16746" w:rsidP="0002249A">
      <w:pPr>
        <w:pStyle w:val="BodyText"/>
        <w:contextualSpacing/>
        <w:jc w:val="both"/>
        <w:rPr>
          <w:sz w:val="24"/>
          <w:szCs w:val="24"/>
        </w:rPr>
      </w:pPr>
    </w:p>
    <w:p w14:paraId="7EAC34AC" w14:textId="19186B2C" w:rsidR="00D16746" w:rsidRPr="00B05091" w:rsidRDefault="00AD4275" w:rsidP="0002249A">
      <w:pPr>
        <w:pStyle w:val="Heading1"/>
        <w:numPr>
          <w:ilvl w:val="0"/>
          <w:numId w:val="2"/>
        </w:numPr>
        <w:tabs>
          <w:tab w:val="left" w:pos="713"/>
          <w:tab w:val="left" w:pos="714"/>
        </w:tabs>
        <w:ind w:left="713" w:hanging="566"/>
        <w:contextualSpacing/>
        <w:jc w:val="both"/>
        <w:rPr>
          <w:color w:val="282828"/>
        </w:rPr>
      </w:pPr>
      <w:r w:rsidRPr="00B05091">
        <w:rPr>
          <w:color w:val="282828"/>
        </w:rPr>
        <w:t>Additional</w:t>
      </w:r>
      <w:r w:rsidRPr="00B05091">
        <w:rPr>
          <w:color w:val="282828"/>
          <w:spacing w:val="2"/>
        </w:rPr>
        <w:t xml:space="preserve"> </w:t>
      </w:r>
      <w:r w:rsidR="0002249A">
        <w:rPr>
          <w:color w:val="282828"/>
        </w:rPr>
        <w:t>c</w:t>
      </w:r>
      <w:r w:rsidRPr="00B05091">
        <w:rPr>
          <w:color w:val="282828"/>
        </w:rPr>
        <w:t>harges</w:t>
      </w:r>
    </w:p>
    <w:p w14:paraId="2F6DB7BA" w14:textId="77777777" w:rsidR="00D16746" w:rsidRPr="00140E5E" w:rsidRDefault="00D16746" w:rsidP="0002249A">
      <w:pPr>
        <w:pStyle w:val="BodyText"/>
        <w:spacing w:before="10"/>
        <w:contextualSpacing/>
        <w:jc w:val="both"/>
        <w:rPr>
          <w:b/>
        </w:rPr>
      </w:pPr>
    </w:p>
    <w:p w14:paraId="1F2E2B92" w14:textId="77777777" w:rsidR="00D16746" w:rsidRPr="00140E5E" w:rsidRDefault="00AD4275" w:rsidP="0002249A">
      <w:pPr>
        <w:pStyle w:val="ListParagraph"/>
        <w:numPr>
          <w:ilvl w:val="1"/>
          <w:numId w:val="2"/>
        </w:numPr>
        <w:tabs>
          <w:tab w:val="left" w:pos="713"/>
          <w:tab w:val="left" w:pos="715"/>
        </w:tabs>
        <w:ind w:left="711" w:hanging="558"/>
        <w:contextualSpacing/>
        <w:jc w:val="both"/>
        <w:rPr>
          <w:color w:val="282828"/>
          <w:sz w:val="20"/>
          <w:szCs w:val="20"/>
        </w:rPr>
      </w:pPr>
      <w:r w:rsidRPr="00140E5E">
        <w:rPr>
          <w:color w:val="282828"/>
          <w:sz w:val="20"/>
          <w:szCs w:val="20"/>
        </w:rPr>
        <w:t>The College levies fees by reference to its own risk-based approach to the cost of managing and monitoring the subcontractor</w:t>
      </w:r>
      <w:r w:rsidRPr="00140E5E">
        <w:rPr>
          <w:color w:val="282828"/>
          <w:spacing w:val="-4"/>
          <w:sz w:val="20"/>
          <w:szCs w:val="20"/>
        </w:rPr>
        <w:t xml:space="preserve"> </w:t>
      </w:r>
      <w:r w:rsidRPr="00140E5E">
        <w:rPr>
          <w:color w:val="282828"/>
          <w:sz w:val="20"/>
          <w:szCs w:val="20"/>
        </w:rPr>
        <w:t>provision:</w:t>
      </w:r>
    </w:p>
    <w:p w14:paraId="494A4114" w14:textId="77777777" w:rsidR="00D16746" w:rsidRPr="00140E5E" w:rsidRDefault="00D16746" w:rsidP="00653F17">
      <w:pPr>
        <w:pStyle w:val="BodyText"/>
        <w:contextualSpacing/>
        <w:jc w:val="both"/>
      </w:pPr>
    </w:p>
    <w:p w14:paraId="40AF6938" w14:textId="57271371" w:rsidR="00D16746" w:rsidRPr="00140E5E" w:rsidRDefault="00AD4275" w:rsidP="00653F17">
      <w:pPr>
        <w:pStyle w:val="ListParagraph"/>
        <w:numPr>
          <w:ilvl w:val="2"/>
          <w:numId w:val="2"/>
        </w:numPr>
        <w:tabs>
          <w:tab w:val="left" w:pos="1432"/>
          <w:tab w:val="left" w:pos="1434"/>
        </w:tabs>
        <w:ind w:left="1428" w:hanging="360"/>
        <w:contextualSpacing/>
        <w:jc w:val="both"/>
        <w:rPr>
          <w:color w:val="282828"/>
          <w:sz w:val="20"/>
          <w:szCs w:val="20"/>
        </w:rPr>
      </w:pPr>
      <w:r w:rsidRPr="00140E5E">
        <w:rPr>
          <w:color w:val="282828"/>
          <w:sz w:val="20"/>
          <w:szCs w:val="20"/>
        </w:rPr>
        <w:t>For</w:t>
      </w:r>
      <w:r w:rsidR="00E6488B" w:rsidRPr="00140E5E">
        <w:rPr>
          <w:color w:val="282828"/>
          <w:sz w:val="20"/>
          <w:szCs w:val="20"/>
        </w:rPr>
        <w:t xml:space="preserve"> new providers, the College may</w:t>
      </w:r>
      <w:r w:rsidRPr="00140E5E">
        <w:rPr>
          <w:color w:val="282828"/>
          <w:sz w:val="20"/>
          <w:szCs w:val="20"/>
        </w:rPr>
        <w:t xml:space="preserve"> charge for the initial due diligence</w:t>
      </w:r>
      <w:r w:rsidRPr="00140E5E">
        <w:rPr>
          <w:color w:val="282828"/>
          <w:spacing w:val="5"/>
          <w:sz w:val="20"/>
          <w:szCs w:val="20"/>
        </w:rPr>
        <w:t xml:space="preserve"> </w:t>
      </w:r>
      <w:r w:rsidRPr="00140E5E">
        <w:rPr>
          <w:color w:val="282828"/>
          <w:sz w:val="20"/>
          <w:szCs w:val="20"/>
        </w:rPr>
        <w:t>check.</w:t>
      </w:r>
    </w:p>
    <w:p w14:paraId="246451BA" w14:textId="153CA6FB" w:rsidR="00D16746" w:rsidRPr="00140E5E" w:rsidRDefault="00AD4275" w:rsidP="00653F17">
      <w:pPr>
        <w:pStyle w:val="ListParagraph"/>
        <w:numPr>
          <w:ilvl w:val="2"/>
          <w:numId w:val="2"/>
        </w:numPr>
        <w:tabs>
          <w:tab w:val="left" w:pos="1432"/>
          <w:tab w:val="left" w:pos="1434"/>
        </w:tabs>
        <w:ind w:left="1428" w:hanging="360"/>
        <w:contextualSpacing/>
        <w:jc w:val="both"/>
        <w:rPr>
          <w:color w:val="282828"/>
          <w:sz w:val="20"/>
          <w:szCs w:val="20"/>
        </w:rPr>
      </w:pPr>
      <w:r w:rsidRPr="00140E5E">
        <w:rPr>
          <w:color w:val="282828"/>
          <w:w w:val="105"/>
          <w:sz w:val="20"/>
          <w:szCs w:val="20"/>
        </w:rPr>
        <w:t>For</w:t>
      </w:r>
      <w:r w:rsidRPr="00140E5E">
        <w:rPr>
          <w:color w:val="282828"/>
          <w:spacing w:val="-22"/>
          <w:w w:val="105"/>
          <w:sz w:val="20"/>
          <w:szCs w:val="20"/>
        </w:rPr>
        <w:t xml:space="preserve"> </w:t>
      </w:r>
      <w:r w:rsidRPr="00140E5E">
        <w:rPr>
          <w:color w:val="282828"/>
          <w:w w:val="105"/>
          <w:sz w:val="20"/>
          <w:szCs w:val="20"/>
        </w:rPr>
        <w:t>existing</w:t>
      </w:r>
      <w:r w:rsidRPr="00140E5E">
        <w:rPr>
          <w:color w:val="282828"/>
          <w:spacing w:val="-25"/>
          <w:w w:val="105"/>
          <w:sz w:val="20"/>
          <w:szCs w:val="20"/>
        </w:rPr>
        <w:t xml:space="preserve"> </w:t>
      </w:r>
      <w:r w:rsidRPr="00140E5E">
        <w:rPr>
          <w:color w:val="282828"/>
          <w:w w:val="105"/>
          <w:sz w:val="20"/>
          <w:szCs w:val="20"/>
        </w:rPr>
        <w:t>providers,</w:t>
      </w:r>
      <w:r w:rsidRPr="00140E5E">
        <w:rPr>
          <w:color w:val="282828"/>
          <w:spacing w:val="-17"/>
          <w:w w:val="105"/>
          <w:sz w:val="20"/>
          <w:szCs w:val="20"/>
        </w:rPr>
        <w:t xml:space="preserve"> </w:t>
      </w:r>
      <w:r w:rsidRPr="00140E5E">
        <w:rPr>
          <w:color w:val="282828"/>
          <w:w w:val="105"/>
          <w:sz w:val="20"/>
          <w:szCs w:val="20"/>
        </w:rPr>
        <w:t>where</w:t>
      </w:r>
      <w:r w:rsidRPr="00140E5E">
        <w:rPr>
          <w:color w:val="282828"/>
          <w:spacing w:val="-21"/>
          <w:w w:val="105"/>
          <w:sz w:val="20"/>
          <w:szCs w:val="20"/>
        </w:rPr>
        <w:t xml:space="preserve"> </w:t>
      </w:r>
      <w:r w:rsidRPr="00140E5E">
        <w:rPr>
          <w:color w:val="282828"/>
          <w:w w:val="105"/>
          <w:sz w:val="20"/>
          <w:szCs w:val="20"/>
        </w:rPr>
        <w:t>the</w:t>
      </w:r>
      <w:r w:rsidRPr="00140E5E">
        <w:rPr>
          <w:color w:val="282828"/>
          <w:spacing w:val="-24"/>
          <w:w w:val="105"/>
          <w:sz w:val="20"/>
          <w:szCs w:val="20"/>
        </w:rPr>
        <w:t xml:space="preserve"> </w:t>
      </w:r>
      <w:r w:rsidRPr="00140E5E">
        <w:rPr>
          <w:color w:val="282828"/>
          <w:w w:val="105"/>
          <w:sz w:val="20"/>
          <w:szCs w:val="20"/>
        </w:rPr>
        <w:t>College</w:t>
      </w:r>
      <w:r w:rsidRPr="00140E5E">
        <w:rPr>
          <w:color w:val="282828"/>
          <w:spacing w:val="-15"/>
          <w:w w:val="105"/>
          <w:sz w:val="20"/>
          <w:szCs w:val="20"/>
        </w:rPr>
        <w:t xml:space="preserve"> </w:t>
      </w:r>
      <w:r w:rsidRPr="00140E5E">
        <w:rPr>
          <w:color w:val="282828"/>
          <w:w w:val="105"/>
          <w:sz w:val="20"/>
          <w:szCs w:val="20"/>
        </w:rPr>
        <w:t>notifies</w:t>
      </w:r>
      <w:r w:rsidRPr="00140E5E">
        <w:rPr>
          <w:color w:val="282828"/>
          <w:spacing w:val="-26"/>
          <w:w w:val="105"/>
          <w:sz w:val="20"/>
          <w:szCs w:val="20"/>
        </w:rPr>
        <w:t xml:space="preserve"> </w:t>
      </w:r>
      <w:r w:rsidRPr="00140E5E">
        <w:rPr>
          <w:color w:val="282828"/>
          <w:w w:val="105"/>
          <w:sz w:val="20"/>
          <w:szCs w:val="20"/>
        </w:rPr>
        <w:t>the</w:t>
      </w:r>
      <w:r w:rsidRPr="00140E5E">
        <w:rPr>
          <w:color w:val="282828"/>
          <w:spacing w:val="-23"/>
          <w:w w:val="105"/>
          <w:sz w:val="20"/>
          <w:szCs w:val="20"/>
        </w:rPr>
        <w:t xml:space="preserve"> </w:t>
      </w:r>
      <w:r w:rsidRPr="00140E5E">
        <w:rPr>
          <w:color w:val="282828"/>
          <w:w w:val="105"/>
          <w:sz w:val="20"/>
          <w:szCs w:val="20"/>
        </w:rPr>
        <w:t>subcontractor</w:t>
      </w:r>
      <w:r w:rsidRPr="00140E5E">
        <w:rPr>
          <w:color w:val="282828"/>
          <w:spacing w:val="-30"/>
          <w:w w:val="105"/>
          <w:sz w:val="20"/>
          <w:szCs w:val="20"/>
        </w:rPr>
        <w:t xml:space="preserve"> </w:t>
      </w:r>
      <w:r w:rsidRPr="00140E5E">
        <w:rPr>
          <w:color w:val="282828"/>
          <w:w w:val="105"/>
          <w:sz w:val="20"/>
          <w:szCs w:val="20"/>
        </w:rPr>
        <w:t>of</w:t>
      </w:r>
      <w:r w:rsidRPr="00140E5E">
        <w:rPr>
          <w:color w:val="282828"/>
          <w:spacing w:val="-28"/>
          <w:w w:val="105"/>
          <w:sz w:val="20"/>
          <w:szCs w:val="20"/>
        </w:rPr>
        <w:t xml:space="preserve"> </w:t>
      </w:r>
      <w:r w:rsidRPr="00140E5E">
        <w:rPr>
          <w:color w:val="282828"/>
          <w:w w:val="105"/>
          <w:sz w:val="20"/>
          <w:szCs w:val="20"/>
        </w:rPr>
        <w:t>areas</w:t>
      </w:r>
      <w:r w:rsidRPr="00140E5E">
        <w:rPr>
          <w:color w:val="282828"/>
          <w:spacing w:val="-20"/>
          <w:w w:val="105"/>
          <w:sz w:val="20"/>
          <w:szCs w:val="20"/>
        </w:rPr>
        <w:t xml:space="preserve"> </w:t>
      </w:r>
      <w:r w:rsidRPr="00140E5E">
        <w:rPr>
          <w:color w:val="282828"/>
          <w:w w:val="105"/>
          <w:sz w:val="20"/>
          <w:szCs w:val="20"/>
        </w:rPr>
        <w:t>of significant concern</w:t>
      </w:r>
      <w:r w:rsidR="0002249A" w:rsidRPr="00140E5E">
        <w:rPr>
          <w:color w:val="282828"/>
          <w:w w:val="105"/>
          <w:sz w:val="20"/>
          <w:szCs w:val="20"/>
        </w:rPr>
        <w:t>,</w:t>
      </w:r>
      <w:r w:rsidRPr="00140E5E">
        <w:rPr>
          <w:color w:val="282828"/>
          <w:w w:val="105"/>
          <w:sz w:val="20"/>
          <w:szCs w:val="20"/>
        </w:rPr>
        <w:t xml:space="preserve"> it will charge</w:t>
      </w:r>
      <w:r w:rsidRPr="00140E5E">
        <w:rPr>
          <w:color w:val="282828"/>
          <w:spacing w:val="13"/>
          <w:w w:val="105"/>
          <w:sz w:val="20"/>
          <w:szCs w:val="20"/>
        </w:rPr>
        <w:t xml:space="preserve"> </w:t>
      </w:r>
      <w:r w:rsidRPr="00140E5E">
        <w:rPr>
          <w:color w:val="282828"/>
          <w:w w:val="105"/>
          <w:sz w:val="20"/>
          <w:szCs w:val="20"/>
        </w:rPr>
        <w:t>for</w:t>
      </w:r>
      <w:r w:rsidR="0002249A" w:rsidRPr="00140E5E">
        <w:rPr>
          <w:color w:val="282828"/>
          <w:w w:val="105"/>
          <w:sz w:val="20"/>
          <w:szCs w:val="20"/>
        </w:rPr>
        <w:t>:</w:t>
      </w:r>
    </w:p>
    <w:p w14:paraId="37A011E1" w14:textId="310EDA31" w:rsidR="00D16746" w:rsidRPr="00140E5E" w:rsidRDefault="00140E5E" w:rsidP="00653F17">
      <w:pPr>
        <w:pStyle w:val="ListParagraph"/>
        <w:numPr>
          <w:ilvl w:val="3"/>
          <w:numId w:val="2"/>
        </w:numPr>
        <w:ind w:left="1985" w:hanging="425"/>
        <w:contextualSpacing/>
        <w:jc w:val="both"/>
        <w:rPr>
          <w:sz w:val="20"/>
          <w:szCs w:val="20"/>
        </w:rPr>
      </w:pPr>
      <w:r>
        <w:rPr>
          <w:color w:val="282828"/>
          <w:w w:val="105"/>
          <w:sz w:val="20"/>
          <w:szCs w:val="20"/>
        </w:rPr>
        <w:t>a</w:t>
      </w:r>
      <w:r w:rsidR="00AD4275" w:rsidRPr="00140E5E">
        <w:rPr>
          <w:color w:val="282828"/>
          <w:w w:val="105"/>
          <w:sz w:val="20"/>
          <w:szCs w:val="20"/>
        </w:rPr>
        <w:t>ny</w:t>
      </w:r>
      <w:r w:rsidR="00AD4275" w:rsidRPr="00140E5E">
        <w:rPr>
          <w:color w:val="282828"/>
          <w:spacing w:val="-21"/>
          <w:w w:val="105"/>
          <w:sz w:val="20"/>
          <w:szCs w:val="20"/>
        </w:rPr>
        <w:t xml:space="preserve"> </w:t>
      </w:r>
      <w:r w:rsidR="00AD4275" w:rsidRPr="00140E5E">
        <w:rPr>
          <w:color w:val="282828"/>
          <w:w w:val="105"/>
          <w:sz w:val="20"/>
          <w:szCs w:val="20"/>
        </w:rPr>
        <w:t>administrative</w:t>
      </w:r>
      <w:r w:rsidR="00AD4275" w:rsidRPr="00140E5E">
        <w:rPr>
          <w:color w:val="282828"/>
          <w:spacing w:val="-31"/>
          <w:w w:val="105"/>
          <w:sz w:val="20"/>
          <w:szCs w:val="20"/>
        </w:rPr>
        <w:t xml:space="preserve"> </w:t>
      </w:r>
      <w:r w:rsidR="00AD4275" w:rsidRPr="00140E5E">
        <w:rPr>
          <w:color w:val="282828"/>
          <w:w w:val="105"/>
          <w:sz w:val="20"/>
          <w:szCs w:val="20"/>
        </w:rPr>
        <w:t>work</w:t>
      </w:r>
      <w:r w:rsidR="00AD4275" w:rsidRPr="00140E5E">
        <w:rPr>
          <w:color w:val="282828"/>
          <w:spacing w:val="-24"/>
          <w:w w:val="105"/>
          <w:sz w:val="20"/>
          <w:szCs w:val="20"/>
        </w:rPr>
        <w:t xml:space="preserve"> </w:t>
      </w:r>
      <w:r w:rsidR="00AD4275" w:rsidRPr="00140E5E">
        <w:rPr>
          <w:color w:val="282828"/>
          <w:w w:val="105"/>
          <w:sz w:val="20"/>
          <w:szCs w:val="20"/>
        </w:rPr>
        <w:t>to</w:t>
      </w:r>
      <w:r w:rsidR="00AD4275" w:rsidRPr="00140E5E">
        <w:rPr>
          <w:color w:val="282828"/>
          <w:spacing w:val="-15"/>
          <w:w w:val="105"/>
          <w:sz w:val="20"/>
          <w:szCs w:val="20"/>
        </w:rPr>
        <w:t xml:space="preserve"> </w:t>
      </w:r>
      <w:r w:rsidR="00AD4275" w:rsidRPr="00140E5E">
        <w:rPr>
          <w:color w:val="282828"/>
          <w:w w:val="105"/>
          <w:sz w:val="20"/>
          <w:szCs w:val="20"/>
        </w:rPr>
        <w:t>recheck</w:t>
      </w:r>
      <w:r w:rsidR="00AD4275" w:rsidRPr="00140E5E">
        <w:rPr>
          <w:color w:val="282828"/>
          <w:spacing w:val="-22"/>
          <w:w w:val="105"/>
          <w:sz w:val="20"/>
          <w:szCs w:val="20"/>
        </w:rPr>
        <w:t xml:space="preserve"> </w:t>
      </w:r>
      <w:r w:rsidR="00AD4275" w:rsidRPr="00140E5E">
        <w:rPr>
          <w:color w:val="282828"/>
          <w:w w:val="105"/>
          <w:sz w:val="20"/>
          <w:szCs w:val="20"/>
        </w:rPr>
        <w:t>the</w:t>
      </w:r>
      <w:r w:rsidR="00AD4275" w:rsidRPr="00140E5E">
        <w:rPr>
          <w:color w:val="282828"/>
          <w:spacing w:val="-24"/>
          <w:w w:val="105"/>
          <w:sz w:val="20"/>
          <w:szCs w:val="20"/>
        </w:rPr>
        <w:t xml:space="preserve"> </w:t>
      </w:r>
      <w:r w:rsidR="00AD4275" w:rsidRPr="00140E5E">
        <w:rPr>
          <w:color w:val="282828"/>
          <w:w w:val="105"/>
          <w:sz w:val="20"/>
          <w:szCs w:val="20"/>
        </w:rPr>
        <w:t>accuracy</w:t>
      </w:r>
      <w:r w:rsidR="00AD4275" w:rsidRPr="00140E5E">
        <w:rPr>
          <w:color w:val="282828"/>
          <w:spacing w:val="-25"/>
          <w:w w:val="105"/>
          <w:sz w:val="20"/>
          <w:szCs w:val="20"/>
        </w:rPr>
        <w:t xml:space="preserve"> </w:t>
      </w:r>
      <w:r w:rsidR="00AD4275" w:rsidRPr="00140E5E">
        <w:rPr>
          <w:color w:val="282828"/>
          <w:w w:val="105"/>
          <w:sz w:val="20"/>
          <w:szCs w:val="20"/>
        </w:rPr>
        <w:t>of</w:t>
      </w:r>
      <w:r w:rsidR="00AD4275" w:rsidRPr="00140E5E">
        <w:rPr>
          <w:color w:val="282828"/>
          <w:spacing w:val="-15"/>
          <w:w w:val="105"/>
          <w:sz w:val="20"/>
          <w:szCs w:val="20"/>
        </w:rPr>
        <w:t xml:space="preserve"> </w:t>
      </w:r>
      <w:r w:rsidR="00AD4275" w:rsidRPr="00140E5E">
        <w:rPr>
          <w:color w:val="282828"/>
          <w:w w:val="105"/>
          <w:sz w:val="20"/>
          <w:szCs w:val="20"/>
        </w:rPr>
        <w:t>information</w:t>
      </w:r>
      <w:r w:rsidR="00AD4275" w:rsidRPr="00140E5E">
        <w:rPr>
          <w:color w:val="282828"/>
          <w:spacing w:val="-23"/>
          <w:w w:val="105"/>
          <w:sz w:val="20"/>
          <w:szCs w:val="20"/>
        </w:rPr>
        <w:t xml:space="preserve"> </w:t>
      </w:r>
      <w:r w:rsidR="00AD4275" w:rsidRPr="00140E5E">
        <w:rPr>
          <w:color w:val="282828"/>
          <w:w w:val="105"/>
          <w:sz w:val="20"/>
          <w:szCs w:val="20"/>
        </w:rPr>
        <w:t>supplied</w:t>
      </w:r>
      <w:r w:rsidR="00AD4275" w:rsidRPr="00140E5E">
        <w:rPr>
          <w:color w:val="282828"/>
          <w:spacing w:val="-23"/>
          <w:w w:val="105"/>
          <w:sz w:val="20"/>
          <w:szCs w:val="20"/>
        </w:rPr>
        <w:t xml:space="preserve"> </w:t>
      </w:r>
      <w:r w:rsidR="00AD4275" w:rsidRPr="00140E5E">
        <w:rPr>
          <w:color w:val="282828"/>
          <w:w w:val="105"/>
          <w:sz w:val="20"/>
          <w:szCs w:val="20"/>
        </w:rPr>
        <w:t>as part</w:t>
      </w:r>
      <w:r w:rsidR="00AD4275" w:rsidRPr="00140E5E">
        <w:rPr>
          <w:color w:val="282828"/>
          <w:spacing w:val="-8"/>
          <w:w w:val="105"/>
          <w:sz w:val="20"/>
          <w:szCs w:val="20"/>
        </w:rPr>
        <w:t xml:space="preserve"> </w:t>
      </w:r>
      <w:r w:rsidR="00AD4275" w:rsidRPr="00140E5E">
        <w:rPr>
          <w:color w:val="282828"/>
          <w:w w:val="105"/>
          <w:sz w:val="20"/>
          <w:szCs w:val="20"/>
        </w:rPr>
        <w:t>of</w:t>
      </w:r>
      <w:r w:rsidR="00AD4275" w:rsidRPr="00140E5E">
        <w:rPr>
          <w:color w:val="282828"/>
          <w:spacing w:val="-10"/>
          <w:w w:val="105"/>
          <w:sz w:val="20"/>
          <w:szCs w:val="20"/>
        </w:rPr>
        <w:t xml:space="preserve"> </w:t>
      </w:r>
      <w:r w:rsidR="00AD4275" w:rsidRPr="00140E5E">
        <w:rPr>
          <w:color w:val="282828"/>
          <w:w w:val="105"/>
          <w:sz w:val="20"/>
          <w:szCs w:val="20"/>
        </w:rPr>
        <w:t>enrolment</w:t>
      </w:r>
      <w:r w:rsidR="00AD4275" w:rsidRPr="00140E5E">
        <w:rPr>
          <w:color w:val="282828"/>
          <w:spacing w:val="7"/>
          <w:w w:val="105"/>
          <w:sz w:val="20"/>
          <w:szCs w:val="20"/>
        </w:rPr>
        <w:t xml:space="preserve"> </w:t>
      </w:r>
      <w:r w:rsidR="00AD4275" w:rsidRPr="00140E5E">
        <w:rPr>
          <w:color w:val="282828"/>
          <w:w w:val="105"/>
          <w:sz w:val="20"/>
          <w:szCs w:val="20"/>
        </w:rPr>
        <w:t>and</w:t>
      </w:r>
      <w:r w:rsidR="00AD4275" w:rsidRPr="00140E5E">
        <w:rPr>
          <w:color w:val="282828"/>
          <w:spacing w:val="-10"/>
          <w:w w:val="105"/>
          <w:sz w:val="20"/>
          <w:szCs w:val="20"/>
        </w:rPr>
        <w:t xml:space="preserve"> </w:t>
      </w:r>
      <w:r w:rsidR="00AD4275" w:rsidRPr="00140E5E">
        <w:rPr>
          <w:color w:val="282828"/>
          <w:w w:val="105"/>
          <w:sz w:val="20"/>
          <w:szCs w:val="20"/>
        </w:rPr>
        <w:t>confirmation</w:t>
      </w:r>
      <w:r w:rsidR="00AD4275" w:rsidRPr="00140E5E">
        <w:rPr>
          <w:color w:val="282828"/>
          <w:spacing w:val="7"/>
          <w:w w:val="105"/>
          <w:sz w:val="20"/>
          <w:szCs w:val="20"/>
        </w:rPr>
        <w:t xml:space="preserve"> </w:t>
      </w:r>
      <w:r w:rsidR="00AD4275" w:rsidRPr="00140E5E">
        <w:rPr>
          <w:color w:val="282828"/>
          <w:w w:val="105"/>
          <w:sz w:val="20"/>
          <w:szCs w:val="20"/>
        </w:rPr>
        <w:t>of</w:t>
      </w:r>
      <w:r w:rsidR="00AD4275" w:rsidRPr="00140E5E">
        <w:rPr>
          <w:color w:val="282828"/>
          <w:spacing w:val="-11"/>
          <w:w w:val="105"/>
          <w:sz w:val="20"/>
          <w:szCs w:val="20"/>
        </w:rPr>
        <w:t xml:space="preserve"> </w:t>
      </w:r>
      <w:r w:rsidR="00AD4275" w:rsidRPr="00140E5E">
        <w:rPr>
          <w:color w:val="282828"/>
          <w:w w:val="105"/>
          <w:sz w:val="20"/>
          <w:szCs w:val="20"/>
        </w:rPr>
        <w:t>learning</w:t>
      </w:r>
      <w:r w:rsidR="00AD4275" w:rsidRPr="00140E5E">
        <w:rPr>
          <w:color w:val="282828"/>
          <w:spacing w:val="-12"/>
          <w:w w:val="105"/>
          <w:sz w:val="20"/>
          <w:szCs w:val="20"/>
        </w:rPr>
        <w:t xml:space="preserve"> </w:t>
      </w:r>
      <w:r w:rsidR="00AD4275" w:rsidRPr="00140E5E">
        <w:rPr>
          <w:color w:val="282828"/>
          <w:w w:val="105"/>
          <w:sz w:val="20"/>
          <w:szCs w:val="20"/>
        </w:rPr>
        <w:t>or</w:t>
      </w:r>
      <w:r w:rsidR="00AD4275" w:rsidRPr="00140E5E">
        <w:rPr>
          <w:color w:val="282828"/>
          <w:spacing w:val="-9"/>
          <w:w w:val="105"/>
          <w:sz w:val="20"/>
          <w:szCs w:val="20"/>
        </w:rPr>
        <w:t xml:space="preserve"> </w:t>
      </w:r>
      <w:r w:rsidR="00AD4275" w:rsidRPr="00140E5E">
        <w:rPr>
          <w:color w:val="282828"/>
          <w:w w:val="105"/>
          <w:sz w:val="20"/>
          <w:szCs w:val="20"/>
        </w:rPr>
        <w:t>accreditatio</w:t>
      </w:r>
      <w:r w:rsidR="00653F17">
        <w:rPr>
          <w:color w:val="282828"/>
          <w:w w:val="105"/>
          <w:sz w:val="20"/>
          <w:szCs w:val="20"/>
        </w:rPr>
        <w:t>n</w:t>
      </w:r>
    </w:p>
    <w:p w14:paraId="12DABF41" w14:textId="0AD33C29" w:rsidR="00D16746" w:rsidRPr="00140E5E" w:rsidRDefault="00653F17" w:rsidP="00653F17">
      <w:pPr>
        <w:pStyle w:val="ListParagraph"/>
        <w:numPr>
          <w:ilvl w:val="3"/>
          <w:numId w:val="2"/>
        </w:numPr>
        <w:ind w:left="1985" w:hanging="425"/>
        <w:contextualSpacing/>
        <w:jc w:val="both"/>
        <w:rPr>
          <w:sz w:val="20"/>
          <w:szCs w:val="20"/>
        </w:rPr>
      </w:pPr>
      <w:r>
        <w:rPr>
          <w:color w:val="282828"/>
          <w:sz w:val="20"/>
          <w:szCs w:val="20"/>
        </w:rPr>
        <w:t>a</w:t>
      </w:r>
      <w:r w:rsidR="00AD4275" w:rsidRPr="00140E5E">
        <w:rPr>
          <w:color w:val="282828"/>
          <w:sz w:val="20"/>
          <w:szCs w:val="20"/>
        </w:rPr>
        <w:t>ny outside agency it employs it employs to review information</w:t>
      </w:r>
      <w:r w:rsidR="00AD4275" w:rsidRPr="00140E5E">
        <w:rPr>
          <w:color w:val="282828"/>
          <w:spacing w:val="-21"/>
          <w:sz w:val="20"/>
          <w:szCs w:val="20"/>
        </w:rPr>
        <w:t xml:space="preserve"> </w:t>
      </w:r>
      <w:r w:rsidR="00AD4275" w:rsidRPr="00140E5E">
        <w:rPr>
          <w:color w:val="282828"/>
          <w:sz w:val="20"/>
          <w:szCs w:val="20"/>
        </w:rPr>
        <w:t>provided</w:t>
      </w:r>
    </w:p>
    <w:p w14:paraId="6CE7E445" w14:textId="551B9D7D" w:rsidR="00D16746" w:rsidRPr="00140E5E" w:rsidRDefault="00653F17" w:rsidP="00653F17">
      <w:pPr>
        <w:pStyle w:val="ListParagraph"/>
        <w:numPr>
          <w:ilvl w:val="3"/>
          <w:numId w:val="2"/>
        </w:numPr>
        <w:ind w:left="1985" w:hanging="425"/>
        <w:contextualSpacing/>
        <w:jc w:val="both"/>
        <w:rPr>
          <w:sz w:val="20"/>
          <w:szCs w:val="20"/>
        </w:rPr>
      </w:pPr>
      <w:r>
        <w:rPr>
          <w:color w:val="282828"/>
          <w:w w:val="105"/>
          <w:sz w:val="20"/>
          <w:szCs w:val="20"/>
        </w:rPr>
        <w:t>a</w:t>
      </w:r>
      <w:r w:rsidR="00AD4275" w:rsidRPr="00140E5E">
        <w:rPr>
          <w:color w:val="282828"/>
          <w:w w:val="105"/>
          <w:sz w:val="20"/>
          <w:szCs w:val="20"/>
        </w:rPr>
        <w:t>ny additional visits that are made above normal expectations to monitor enrolment</w:t>
      </w:r>
      <w:r w:rsidR="00AD4275" w:rsidRPr="00140E5E">
        <w:rPr>
          <w:color w:val="282828"/>
          <w:spacing w:val="-17"/>
          <w:w w:val="105"/>
          <w:sz w:val="20"/>
          <w:szCs w:val="20"/>
        </w:rPr>
        <w:t xml:space="preserve"> </w:t>
      </w:r>
      <w:r w:rsidR="00AD4275" w:rsidRPr="00140E5E">
        <w:rPr>
          <w:color w:val="282828"/>
          <w:w w:val="105"/>
          <w:sz w:val="20"/>
          <w:szCs w:val="20"/>
        </w:rPr>
        <w:t>process,</w:t>
      </w:r>
      <w:r w:rsidR="00AD4275" w:rsidRPr="00140E5E">
        <w:rPr>
          <w:color w:val="282828"/>
          <w:spacing w:val="-26"/>
          <w:w w:val="105"/>
          <w:sz w:val="20"/>
          <w:szCs w:val="20"/>
        </w:rPr>
        <w:t xml:space="preserve"> </w:t>
      </w:r>
      <w:r w:rsidR="00AD4275" w:rsidRPr="00140E5E">
        <w:rPr>
          <w:color w:val="282828"/>
          <w:w w:val="105"/>
          <w:sz w:val="20"/>
          <w:szCs w:val="20"/>
        </w:rPr>
        <w:t>recording</w:t>
      </w:r>
      <w:r w:rsidR="00AD4275" w:rsidRPr="00140E5E">
        <w:rPr>
          <w:color w:val="282828"/>
          <w:spacing w:val="-21"/>
          <w:w w:val="105"/>
          <w:sz w:val="20"/>
          <w:szCs w:val="20"/>
        </w:rPr>
        <w:t xml:space="preserve"> </w:t>
      </w:r>
      <w:r w:rsidR="00AD4275" w:rsidRPr="00140E5E">
        <w:rPr>
          <w:color w:val="282828"/>
          <w:w w:val="105"/>
          <w:sz w:val="20"/>
          <w:szCs w:val="20"/>
        </w:rPr>
        <w:t>of</w:t>
      </w:r>
      <w:r w:rsidR="00AD4275" w:rsidRPr="00140E5E">
        <w:rPr>
          <w:color w:val="282828"/>
          <w:spacing w:val="-30"/>
          <w:w w:val="105"/>
          <w:sz w:val="20"/>
          <w:szCs w:val="20"/>
        </w:rPr>
        <w:t xml:space="preserve"> </w:t>
      </w:r>
      <w:r w:rsidR="00AD4275" w:rsidRPr="00140E5E">
        <w:rPr>
          <w:color w:val="282828"/>
          <w:w w:val="105"/>
          <w:sz w:val="20"/>
          <w:szCs w:val="20"/>
        </w:rPr>
        <w:t>attendance,</w:t>
      </w:r>
      <w:r w:rsidR="00AD4275" w:rsidRPr="00140E5E">
        <w:rPr>
          <w:color w:val="282828"/>
          <w:spacing w:val="-24"/>
          <w:w w:val="105"/>
          <w:sz w:val="20"/>
          <w:szCs w:val="20"/>
        </w:rPr>
        <w:t xml:space="preserve"> </w:t>
      </w:r>
      <w:r w:rsidR="00AD4275" w:rsidRPr="00140E5E">
        <w:rPr>
          <w:color w:val="282828"/>
          <w:w w:val="105"/>
          <w:sz w:val="20"/>
          <w:szCs w:val="20"/>
        </w:rPr>
        <w:t>quality</w:t>
      </w:r>
      <w:r w:rsidR="00AD4275" w:rsidRPr="00140E5E">
        <w:rPr>
          <w:color w:val="282828"/>
          <w:spacing w:val="-20"/>
          <w:w w:val="105"/>
          <w:sz w:val="20"/>
          <w:szCs w:val="20"/>
        </w:rPr>
        <w:t xml:space="preserve"> </w:t>
      </w:r>
      <w:r w:rsidR="00AD4275" w:rsidRPr="00140E5E">
        <w:rPr>
          <w:color w:val="282828"/>
          <w:w w:val="105"/>
          <w:sz w:val="20"/>
          <w:szCs w:val="20"/>
        </w:rPr>
        <w:t>of</w:t>
      </w:r>
      <w:r w:rsidR="00AD4275" w:rsidRPr="00140E5E">
        <w:rPr>
          <w:color w:val="282828"/>
          <w:spacing w:val="-28"/>
          <w:w w:val="105"/>
          <w:sz w:val="20"/>
          <w:szCs w:val="20"/>
        </w:rPr>
        <w:t xml:space="preserve"> </w:t>
      </w:r>
      <w:r w:rsidR="00AD4275" w:rsidRPr="00140E5E">
        <w:rPr>
          <w:color w:val="282828"/>
          <w:w w:val="105"/>
          <w:sz w:val="20"/>
          <w:szCs w:val="20"/>
        </w:rPr>
        <w:t>teaching</w:t>
      </w:r>
      <w:r>
        <w:rPr>
          <w:color w:val="282828"/>
          <w:w w:val="105"/>
          <w:sz w:val="20"/>
          <w:szCs w:val="20"/>
        </w:rPr>
        <w:t>,</w:t>
      </w:r>
      <w:r w:rsidR="00AD4275" w:rsidRPr="00140E5E">
        <w:rPr>
          <w:color w:val="282828"/>
          <w:spacing w:val="-26"/>
          <w:w w:val="105"/>
          <w:sz w:val="20"/>
          <w:szCs w:val="20"/>
        </w:rPr>
        <w:t xml:space="preserve"> </w:t>
      </w:r>
      <w:r w:rsidR="00AD4275" w:rsidRPr="00140E5E">
        <w:rPr>
          <w:color w:val="282828"/>
          <w:w w:val="105"/>
          <w:sz w:val="20"/>
          <w:szCs w:val="20"/>
        </w:rPr>
        <w:t>and</w:t>
      </w:r>
      <w:r w:rsidR="00AD4275" w:rsidRPr="00140E5E">
        <w:rPr>
          <w:color w:val="282828"/>
          <w:spacing w:val="-27"/>
          <w:w w:val="105"/>
          <w:sz w:val="20"/>
          <w:szCs w:val="20"/>
        </w:rPr>
        <w:t xml:space="preserve"> </w:t>
      </w:r>
      <w:r w:rsidR="00AD4275" w:rsidRPr="00140E5E">
        <w:rPr>
          <w:color w:val="282828"/>
          <w:w w:val="105"/>
          <w:sz w:val="20"/>
          <w:szCs w:val="20"/>
        </w:rPr>
        <w:t>award</w:t>
      </w:r>
      <w:r w:rsidR="00AD4275" w:rsidRPr="00140E5E">
        <w:rPr>
          <w:color w:val="282828"/>
          <w:spacing w:val="-25"/>
          <w:w w:val="105"/>
          <w:sz w:val="20"/>
          <w:szCs w:val="20"/>
        </w:rPr>
        <w:t xml:space="preserve"> </w:t>
      </w:r>
      <w:r w:rsidR="00AD4275" w:rsidRPr="00140E5E">
        <w:rPr>
          <w:color w:val="282828"/>
          <w:w w:val="105"/>
          <w:sz w:val="20"/>
          <w:szCs w:val="20"/>
        </w:rPr>
        <w:t xml:space="preserve">of qualifications or </w:t>
      </w:r>
      <w:r>
        <w:rPr>
          <w:color w:val="282828"/>
          <w:w w:val="105"/>
          <w:sz w:val="20"/>
          <w:szCs w:val="20"/>
        </w:rPr>
        <w:t>e</w:t>
      </w:r>
      <w:r w:rsidR="00AD4275" w:rsidRPr="00140E5E">
        <w:rPr>
          <w:color w:val="282828"/>
          <w:w w:val="105"/>
          <w:sz w:val="20"/>
          <w:szCs w:val="20"/>
        </w:rPr>
        <w:t>n</w:t>
      </w:r>
      <w:r>
        <w:rPr>
          <w:color w:val="282828"/>
          <w:w w:val="105"/>
          <w:sz w:val="20"/>
          <w:szCs w:val="20"/>
        </w:rPr>
        <w:t>d-point assessments</w:t>
      </w:r>
      <w:r w:rsidR="00AD4275" w:rsidRPr="00140E5E">
        <w:rPr>
          <w:color w:val="282828"/>
          <w:w w:val="105"/>
          <w:sz w:val="20"/>
          <w:szCs w:val="20"/>
        </w:rPr>
        <w:t>.</w:t>
      </w:r>
    </w:p>
    <w:p w14:paraId="3B016677" w14:textId="12372177" w:rsidR="00D16746" w:rsidRPr="00653F17" w:rsidRDefault="00AD4275" w:rsidP="00653F17">
      <w:pPr>
        <w:ind w:left="1560"/>
        <w:contextualSpacing/>
        <w:jc w:val="both"/>
        <w:rPr>
          <w:sz w:val="20"/>
          <w:szCs w:val="20"/>
        </w:rPr>
      </w:pPr>
      <w:proofErr w:type="gramStart"/>
      <w:r w:rsidRPr="00653F17">
        <w:rPr>
          <w:color w:val="282828"/>
          <w:w w:val="105"/>
          <w:sz w:val="20"/>
          <w:szCs w:val="20"/>
        </w:rPr>
        <w:t>All</w:t>
      </w:r>
      <w:r w:rsidRPr="00653F17">
        <w:rPr>
          <w:color w:val="282828"/>
          <w:spacing w:val="-16"/>
          <w:w w:val="105"/>
          <w:sz w:val="20"/>
          <w:szCs w:val="20"/>
        </w:rPr>
        <w:t xml:space="preserve"> </w:t>
      </w:r>
      <w:r w:rsidRPr="00653F17">
        <w:rPr>
          <w:color w:val="282828"/>
          <w:w w:val="105"/>
          <w:sz w:val="20"/>
          <w:szCs w:val="20"/>
        </w:rPr>
        <w:t>of</w:t>
      </w:r>
      <w:proofErr w:type="gramEnd"/>
      <w:r w:rsidRPr="00653F17">
        <w:rPr>
          <w:color w:val="282828"/>
          <w:spacing w:val="-2"/>
          <w:w w:val="105"/>
          <w:sz w:val="20"/>
          <w:szCs w:val="20"/>
        </w:rPr>
        <w:t xml:space="preserve"> </w:t>
      </w:r>
      <w:r w:rsidRPr="00653F17">
        <w:rPr>
          <w:color w:val="282828"/>
          <w:w w:val="105"/>
          <w:sz w:val="20"/>
          <w:szCs w:val="20"/>
        </w:rPr>
        <w:t>the</w:t>
      </w:r>
      <w:r w:rsidRPr="00653F17">
        <w:rPr>
          <w:color w:val="282828"/>
          <w:spacing w:val="-15"/>
          <w:w w:val="105"/>
          <w:sz w:val="20"/>
          <w:szCs w:val="20"/>
        </w:rPr>
        <w:t xml:space="preserve"> </w:t>
      </w:r>
      <w:r w:rsidRPr="00653F17">
        <w:rPr>
          <w:color w:val="282828"/>
          <w:w w:val="105"/>
          <w:sz w:val="20"/>
          <w:szCs w:val="20"/>
        </w:rPr>
        <w:t>above</w:t>
      </w:r>
      <w:r w:rsidRPr="00653F17">
        <w:rPr>
          <w:color w:val="282828"/>
          <w:spacing w:val="-3"/>
          <w:w w:val="105"/>
          <w:sz w:val="20"/>
          <w:szCs w:val="20"/>
        </w:rPr>
        <w:t xml:space="preserve"> </w:t>
      </w:r>
      <w:r w:rsidRPr="00653F17">
        <w:rPr>
          <w:color w:val="282828"/>
          <w:w w:val="105"/>
          <w:sz w:val="20"/>
          <w:szCs w:val="20"/>
        </w:rPr>
        <w:t>will</w:t>
      </w:r>
      <w:r w:rsidRPr="00653F17">
        <w:rPr>
          <w:color w:val="282828"/>
          <w:spacing w:val="-16"/>
          <w:w w:val="105"/>
          <w:sz w:val="20"/>
          <w:szCs w:val="20"/>
        </w:rPr>
        <w:t xml:space="preserve"> </w:t>
      </w:r>
      <w:r w:rsidRPr="00653F17">
        <w:rPr>
          <w:color w:val="282828"/>
          <w:w w:val="105"/>
          <w:sz w:val="20"/>
          <w:szCs w:val="20"/>
        </w:rPr>
        <w:t>be</w:t>
      </w:r>
      <w:r w:rsidRPr="00653F17">
        <w:rPr>
          <w:color w:val="282828"/>
          <w:spacing w:val="-20"/>
          <w:w w:val="105"/>
          <w:sz w:val="20"/>
          <w:szCs w:val="20"/>
        </w:rPr>
        <w:t xml:space="preserve"> </w:t>
      </w:r>
      <w:r w:rsidRPr="00653F17">
        <w:rPr>
          <w:color w:val="282828"/>
          <w:w w:val="105"/>
          <w:sz w:val="20"/>
          <w:szCs w:val="20"/>
        </w:rPr>
        <w:t>at</w:t>
      </w:r>
      <w:r w:rsidRPr="00653F17">
        <w:rPr>
          <w:color w:val="282828"/>
          <w:spacing w:val="-15"/>
          <w:w w:val="105"/>
          <w:sz w:val="20"/>
          <w:szCs w:val="20"/>
        </w:rPr>
        <w:t xml:space="preserve"> </w:t>
      </w:r>
      <w:r w:rsidRPr="00653F17">
        <w:rPr>
          <w:color w:val="282828"/>
          <w:w w:val="105"/>
          <w:sz w:val="20"/>
          <w:szCs w:val="20"/>
        </w:rPr>
        <w:t>cost</w:t>
      </w:r>
      <w:r w:rsidRPr="00653F17">
        <w:rPr>
          <w:color w:val="282828"/>
          <w:spacing w:val="-11"/>
          <w:w w:val="105"/>
          <w:sz w:val="20"/>
          <w:szCs w:val="20"/>
        </w:rPr>
        <w:t xml:space="preserve"> </w:t>
      </w:r>
      <w:r w:rsidRPr="00653F17">
        <w:rPr>
          <w:color w:val="282828"/>
          <w:w w:val="105"/>
          <w:sz w:val="20"/>
          <w:szCs w:val="20"/>
        </w:rPr>
        <w:t>plus</w:t>
      </w:r>
      <w:r w:rsidRPr="00653F17">
        <w:rPr>
          <w:color w:val="282828"/>
          <w:spacing w:val="-18"/>
          <w:w w:val="105"/>
          <w:sz w:val="20"/>
          <w:szCs w:val="20"/>
        </w:rPr>
        <w:t xml:space="preserve"> </w:t>
      </w:r>
      <w:r w:rsidRPr="00653F17">
        <w:rPr>
          <w:color w:val="282828"/>
          <w:w w:val="105"/>
          <w:sz w:val="20"/>
          <w:szCs w:val="20"/>
        </w:rPr>
        <w:t>a</w:t>
      </w:r>
      <w:r w:rsidRPr="00653F17">
        <w:rPr>
          <w:color w:val="282828"/>
          <w:spacing w:val="-9"/>
          <w:w w:val="105"/>
          <w:sz w:val="20"/>
          <w:szCs w:val="20"/>
        </w:rPr>
        <w:t xml:space="preserve"> </w:t>
      </w:r>
      <w:r w:rsidRPr="00653F17">
        <w:rPr>
          <w:color w:val="282828"/>
          <w:w w:val="105"/>
          <w:sz w:val="20"/>
          <w:szCs w:val="20"/>
        </w:rPr>
        <w:t>20%</w:t>
      </w:r>
      <w:r w:rsidRPr="00653F17">
        <w:rPr>
          <w:color w:val="282828"/>
          <w:spacing w:val="-20"/>
          <w:w w:val="105"/>
          <w:sz w:val="20"/>
          <w:szCs w:val="20"/>
        </w:rPr>
        <w:t xml:space="preserve"> </w:t>
      </w:r>
      <w:r w:rsidRPr="00653F17">
        <w:rPr>
          <w:color w:val="282828"/>
          <w:w w:val="105"/>
          <w:sz w:val="20"/>
          <w:szCs w:val="20"/>
        </w:rPr>
        <w:t>contribution</w:t>
      </w:r>
      <w:r w:rsidRPr="00653F17">
        <w:rPr>
          <w:color w:val="282828"/>
          <w:spacing w:val="-1"/>
          <w:w w:val="105"/>
          <w:sz w:val="20"/>
          <w:szCs w:val="20"/>
        </w:rPr>
        <w:t xml:space="preserve"> </w:t>
      </w:r>
      <w:r w:rsidRPr="00653F17">
        <w:rPr>
          <w:color w:val="282828"/>
          <w:w w:val="105"/>
          <w:sz w:val="20"/>
          <w:szCs w:val="20"/>
        </w:rPr>
        <w:t>to</w:t>
      </w:r>
      <w:r w:rsidRPr="00653F17">
        <w:rPr>
          <w:color w:val="282828"/>
          <w:spacing w:val="-2"/>
          <w:w w:val="105"/>
          <w:sz w:val="20"/>
          <w:szCs w:val="20"/>
        </w:rPr>
        <w:t xml:space="preserve"> </w:t>
      </w:r>
      <w:r w:rsidRPr="00653F17">
        <w:rPr>
          <w:color w:val="282828"/>
          <w:w w:val="105"/>
          <w:sz w:val="20"/>
          <w:szCs w:val="20"/>
        </w:rPr>
        <w:t>overheads</w:t>
      </w:r>
      <w:r w:rsidRPr="00653F17">
        <w:rPr>
          <w:color w:val="282828"/>
          <w:spacing w:val="-2"/>
          <w:w w:val="105"/>
          <w:sz w:val="20"/>
          <w:szCs w:val="20"/>
        </w:rPr>
        <w:t xml:space="preserve"> </w:t>
      </w:r>
      <w:r w:rsidRPr="00653F17">
        <w:rPr>
          <w:color w:val="282828"/>
          <w:w w:val="105"/>
          <w:sz w:val="20"/>
          <w:szCs w:val="20"/>
        </w:rPr>
        <w:t>and</w:t>
      </w:r>
      <w:r w:rsidR="00653F17" w:rsidRPr="00653F17">
        <w:rPr>
          <w:color w:val="282828"/>
          <w:w w:val="105"/>
          <w:sz w:val="20"/>
          <w:szCs w:val="20"/>
        </w:rPr>
        <w:t xml:space="preserve"> </w:t>
      </w:r>
      <w:r w:rsidRPr="00653F17">
        <w:rPr>
          <w:w w:val="95"/>
          <w:sz w:val="20"/>
          <w:szCs w:val="20"/>
        </w:rPr>
        <w:t>EBITDA.</w:t>
      </w:r>
    </w:p>
    <w:p w14:paraId="3FC4C397" w14:textId="77777777" w:rsidR="00D16746" w:rsidRPr="00140E5E" w:rsidRDefault="00AD4275" w:rsidP="00653F17">
      <w:pPr>
        <w:pStyle w:val="ListParagraph"/>
        <w:numPr>
          <w:ilvl w:val="2"/>
          <w:numId w:val="2"/>
        </w:numPr>
        <w:tabs>
          <w:tab w:val="left" w:pos="1420"/>
          <w:tab w:val="left" w:pos="1421"/>
        </w:tabs>
        <w:ind w:left="1422" w:hanging="359"/>
        <w:contextualSpacing/>
        <w:jc w:val="both"/>
        <w:rPr>
          <w:color w:val="282828"/>
          <w:sz w:val="20"/>
          <w:szCs w:val="20"/>
        </w:rPr>
      </w:pPr>
      <w:r w:rsidRPr="00140E5E">
        <w:rPr>
          <w:color w:val="282828"/>
          <w:sz w:val="20"/>
          <w:szCs w:val="20"/>
        </w:rPr>
        <w:t>The</w:t>
      </w:r>
      <w:r w:rsidRPr="00140E5E">
        <w:rPr>
          <w:color w:val="282828"/>
          <w:spacing w:val="-3"/>
          <w:sz w:val="20"/>
          <w:szCs w:val="20"/>
        </w:rPr>
        <w:t xml:space="preserve"> </w:t>
      </w:r>
      <w:r w:rsidRPr="00140E5E">
        <w:rPr>
          <w:color w:val="282828"/>
          <w:sz w:val="20"/>
          <w:szCs w:val="20"/>
        </w:rPr>
        <w:t>risk</w:t>
      </w:r>
      <w:r w:rsidRPr="00140E5E">
        <w:rPr>
          <w:color w:val="282828"/>
          <w:spacing w:val="-7"/>
          <w:sz w:val="20"/>
          <w:szCs w:val="20"/>
        </w:rPr>
        <w:t xml:space="preserve"> </w:t>
      </w:r>
      <w:r w:rsidRPr="00140E5E">
        <w:rPr>
          <w:color w:val="282828"/>
          <w:sz w:val="20"/>
          <w:szCs w:val="20"/>
        </w:rPr>
        <w:t>assessment</w:t>
      </w:r>
      <w:r w:rsidRPr="00140E5E">
        <w:rPr>
          <w:color w:val="282828"/>
          <w:spacing w:val="14"/>
          <w:sz w:val="20"/>
          <w:szCs w:val="20"/>
        </w:rPr>
        <w:t xml:space="preserve"> </w:t>
      </w:r>
      <w:r w:rsidRPr="00140E5E">
        <w:rPr>
          <w:color w:val="282828"/>
          <w:sz w:val="20"/>
          <w:szCs w:val="20"/>
        </w:rPr>
        <w:t>will</w:t>
      </w:r>
      <w:r w:rsidRPr="00140E5E">
        <w:rPr>
          <w:color w:val="282828"/>
          <w:spacing w:val="-13"/>
          <w:sz w:val="20"/>
          <w:szCs w:val="20"/>
        </w:rPr>
        <w:t xml:space="preserve"> </w:t>
      </w:r>
      <w:r w:rsidRPr="00140E5E">
        <w:rPr>
          <w:color w:val="282828"/>
          <w:sz w:val="20"/>
          <w:szCs w:val="20"/>
        </w:rPr>
        <w:t>be</w:t>
      </w:r>
      <w:r w:rsidRPr="00140E5E">
        <w:rPr>
          <w:color w:val="282828"/>
          <w:spacing w:val="-6"/>
          <w:sz w:val="20"/>
          <w:szCs w:val="20"/>
        </w:rPr>
        <w:t xml:space="preserve"> </w:t>
      </w:r>
      <w:r w:rsidRPr="00140E5E">
        <w:rPr>
          <w:color w:val="282828"/>
          <w:sz w:val="20"/>
          <w:szCs w:val="20"/>
        </w:rPr>
        <w:t>based</w:t>
      </w:r>
      <w:r w:rsidRPr="00140E5E">
        <w:rPr>
          <w:color w:val="282828"/>
          <w:spacing w:val="-4"/>
          <w:sz w:val="20"/>
          <w:szCs w:val="20"/>
        </w:rPr>
        <w:t xml:space="preserve"> </w:t>
      </w:r>
      <w:r w:rsidRPr="00140E5E">
        <w:rPr>
          <w:color w:val="282828"/>
          <w:sz w:val="20"/>
          <w:szCs w:val="20"/>
        </w:rPr>
        <w:t>upon</w:t>
      </w:r>
      <w:r w:rsidRPr="00140E5E">
        <w:rPr>
          <w:color w:val="282828"/>
          <w:spacing w:val="-10"/>
          <w:sz w:val="20"/>
          <w:szCs w:val="20"/>
        </w:rPr>
        <w:t xml:space="preserve"> </w:t>
      </w:r>
      <w:r w:rsidRPr="00140E5E">
        <w:rPr>
          <w:color w:val="282828"/>
          <w:sz w:val="20"/>
          <w:szCs w:val="20"/>
        </w:rPr>
        <w:t>an</w:t>
      </w:r>
      <w:r w:rsidRPr="00140E5E">
        <w:rPr>
          <w:color w:val="282828"/>
          <w:spacing w:val="-15"/>
          <w:sz w:val="20"/>
          <w:szCs w:val="20"/>
        </w:rPr>
        <w:t xml:space="preserve"> </w:t>
      </w:r>
      <w:r w:rsidRPr="00140E5E">
        <w:rPr>
          <w:color w:val="282828"/>
          <w:sz w:val="20"/>
          <w:szCs w:val="20"/>
        </w:rPr>
        <w:t>assessment</w:t>
      </w:r>
      <w:r w:rsidRPr="00140E5E">
        <w:rPr>
          <w:color w:val="282828"/>
          <w:spacing w:val="8"/>
          <w:sz w:val="20"/>
          <w:szCs w:val="20"/>
        </w:rPr>
        <w:t xml:space="preserve"> </w:t>
      </w:r>
      <w:r w:rsidRPr="00140E5E">
        <w:rPr>
          <w:color w:val="282828"/>
          <w:sz w:val="20"/>
          <w:szCs w:val="20"/>
        </w:rPr>
        <w:t>of</w:t>
      </w:r>
      <w:r w:rsidRPr="00140E5E">
        <w:rPr>
          <w:color w:val="282828"/>
          <w:spacing w:val="-12"/>
          <w:sz w:val="20"/>
          <w:szCs w:val="20"/>
        </w:rPr>
        <w:t xml:space="preserve"> </w:t>
      </w:r>
      <w:r w:rsidRPr="00140E5E">
        <w:rPr>
          <w:color w:val="282828"/>
          <w:sz w:val="20"/>
          <w:szCs w:val="20"/>
        </w:rPr>
        <w:t>the</w:t>
      </w:r>
      <w:r w:rsidRPr="00140E5E">
        <w:rPr>
          <w:color w:val="282828"/>
          <w:spacing w:val="-9"/>
          <w:sz w:val="20"/>
          <w:szCs w:val="20"/>
        </w:rPr>
        <w:t xml:space="preserve"> </w:t>
      </w:r>
      <w:r w:rsidRPr="00140E5E">
        <w:rPr>
          <w:color w:val="282828"/>
          <w:sz w:val="20"/>
          <w:szCs w:val="20"/>
        </w:rPr>
        <w:t>financial</w:t>
      </w:r>
      <w:r w:rsidRPr="00140E5E">
        <w:rPr>
          <w:color w:val="282828"/>
          <w:spacing w:val="-9"/>
          <w:sz w:val="20"/>
          <w:szCs w:val="20"/>
        </w:rPr>
        <w:t xml:space="preserve"> </w:t>
      </w:r>
      <w:r w:rsidRPr="00140E5E">
        <w:rPr>
          <w:color w:val="282828"/>
          <w:sz w:val="20"/>
          <w:szCs w:val="20"/>
        </w:rPr>
        <w:t>health,</w:t>
      </w:r>
      <w:r w:rsidRPr="00140E5E">
        <w:rPr>
          <w:color w:val="282828"/>
          <w:spacing w:val="-16"/>
          <w:sz w:val="20"/>
          <w:szCs w:val="20"/>
        </w:rPr>
        <w:t xml:space="preserve"> </w:t>
      </w:r>
      <w:r w:rsidRPr="00140E5E">
        <w:rPr>
          <w:color w:val="282828"/>
          <w:sz w:val="20"/>
          <w:szCs w:val="20"/>
        </w:rPr>
        <w:t>capacity to deliver, capability and quality of</w:t>
      </w:r>
      <w:r w:rsidRPr="00140E5E">
        <w:rPr>
          <w:color w:val="282828"/>
          <w:spacing w:val="-34"/>
          <w:sz w:val="20"/>
          <w:szCs w:val="20"/>
        </w:rPr>
        <w:t xml:space="preserve"> </w:t>
      </w:r>
      <w:r w:rsidRPr="00140E5E">
        <w:rPr>
          <w:color w:val="282828"/>
          <w:sz w:val="20"/>
          <w:szCs w:val="20"/>
        </w:rPr>
        <w:t>provision.</w:t>
      </w:r>
    </w:p>
    <w:p w14:paraId="2BABED43" w14:textId="77777777" w:rsidR="0002249A" w:rsidRDefault="0002249A" w:rsidP="0002249A">
      <w:pPr>
        <w:pStyle w:val="BodyText"/>
        <w:contextualSpacing/>
        <w:jc w:val="both"/>
        <w:rPr>
          <w:sz w:val="24"/>
          <w:szCs w:val="24"/>
        </w:rPr>
      </w:pPr>
    </w:p>
    <w:p w14:paraId="2096D72C" w14:textId="77777777" w:rsidR="00653F17" w:rsidRDefault="00653F17" w:rsidP="0002249A">
      <w:pPr>
        <w:pStyle w:val="BodyText"/>
        <w:contextualSpacing/>
        <w:jc w:val="both"/>
        <w:rPr>
          <w:sz w:val="24"/>
          <w:szCs w:val="24"/>
        </w:rPr>
      </w:pPr>
    </w:p>
    <w:p w14:paraId="2CAB74AD" w14:textId="77777777" w:rsidR="00653F17" w:rsidRPr="00140E5E" w:rsidRDefault="00653F17" w:rsidP="0002249A">
      <w:pPr>
        <w:pStyle w:val="BodyText"/>
        <w:contextualSpacing/>
        <w:jc w:val="both"/>
        <w:rPr>
          <w:sz w:val="24"/>
          <w:szCs w:val="24"/>
        </w:rPr>
      </w:pPr>
    </w:p>
    <w:p w14:paraId="73EE197E" w14:textId="3F48E0A2" w:rsidR="00D16746" w:rsidRPr="00B05091" w:rsidRDefault="00AD4275" w:rsidP="0002249A">
      <w:pPr>
        <w:pStyle w:val="Heading1"/>
        <w:numPr>
          <w:ilvl w:val="0"/>
          <w:numId w:val="2"/>
        </w:numPr>
        <w:tabs>
          <w:tab w:val="left" w:pos="709"/>
        </w:tabs>
        <w:ind w:left="699" w:hanging="562"/>
        <w:contextualSpacing/>
        <w:jc w:val="both"/>
        <w:rPr>
          <w:color w:val="282828"/>
        </w:rPr>
      </w:pPr>
      <w:r w:rsidRPr="00B05091">
        <w:rPr>
          <w:color w:val="282828"/>
        </w:rPr>
        <w:lastRenderedPageBreak/>
        <w:t xml:space="preserve">Payment of </w:t>
      </w:r>
      <w:r w:rsidR="0002249A">
        <w:rPr>
          <w:color w:val="282828"/>
        </w:rPr>
        <w:t>f</w:t>
      </w:r>
      <w:r w:rsidRPr="00B05091">
        <w:rPr>
          <w:color w:val="282828"/>
        </w:rPr>
        <w:t>unding to</w:t>
      </w:r>
      <w:r w:rsidRPr="00B05091">
        <w:rPr>
          <w:color w:val="282828"/>
          <w:spacing w:val="-18"/>
        </w:rPr>
        <w:t xml:space="preserve"> </w:t>
      </w:r>
      <w:r w:rsidR="0002249A">
        <w:rPr>
          <w:color w:val="282828"/>
        </w:rPr>
        <w:t>p</w:t>
      </w:r>
      <w:r w:rsidRPr="00B05091">
        <w:rPr>
          <w:color w:val="282828"/>
        </w:rPr>
        <w:t>artners</w:t>
      </w:r>
    </w:p>
    <w:p w14:paraId="1054F388" w14:textId="77777777" w:rsidR="00D16746" w:rsidRPr="00140E5E" w:rsidRDefault="00D16746" w:rsidP="0002249A">
      <w:pPr>
        <w:pStyle w:val="BodyText"/>
        <w:spacing w:before="3"/>
        <w:contextualSpacing/>
        <w:jc w:val="both"/>
        <w:rPr>
          <w:b/>
        </w:rPr>
      </w:pPr>
    </w:p>
    <w:p w14:paraId="260F6C85" w14:textId="53A868E4" w:rsidR="00D16746" w:rsidRPr="00140E5E" w:rsidRDefault="00AD4275" w:rsidP="0002249A">
      <w:pPr>
        <w:pStyle w:val="ListParagraph"/>
        <w:numPr>
          <w:ilvl w:val="1"/>
          <w:numId w:val="2"/>
        </w:numPr>
        <w:tabs>
          <w:tab w:val="left" w:pos="709"/>
        </w:tabs>
        <w:ind w:left="697" w:hanging="559"/>
        <w:contextualSpacing/>
        <w:jc w:val="both"/>
        <w:rPr>
          <w:color w:val="282828"/>
          <w:sz w:val="20"/>
          <w:szCs w:val="20"/>
        </w:rPr>
      </w:pPr>
      <w:r w:rsidRPr="00140E5E">
        <w:rPr>
          <w:color w:val="282828"/>
          <w:w w:val="105"/>
          <w:sz w:val="20"/>
          <w:szCs w:val="20"/>
        </w:rPr>
        <w:t>The</w:t>
      </w:r>
      <w:r w:rsidRPr="00140E5E">
        <w:rPr>
          <w:color w:val="282828"/>
          <w:spacing w:val="-12"/>
          <w:w w:val="105"/>
          <w:sz w:val="20"/>
          <w:szCs w:val="20"/>
        </w:rPr>
        <w:t xml:space="preserve"> </w:t>
      </w:r>
      <w:r w:rsidRPr="00140E5E">
        <w:rPr>
          <w:color w:val="282828"/>
          <w:w w:val="105"/>
          <w:sz w:val="20"/>
          <w:szCs w:val="20"/>
        </w:rPr>
        <w:t>importance</w:t>
      </w:r>
      <w:r w:rsidRPr="00140E5E">
        <w:rPr>
          <w:color w:val="282828"/>
          <w:spacing w:val="-4"/>
          <w:w w:val="105"/>
          <w:sz w:val="20"/>
          <w:szCs w:val="20"/>
        </w:rPr>
        <w:t xml:space="preserve"> </w:t>
      </w:r>
      <w:r w:rsidRPr="00140E5E">
        <w:rPr>
          <w:color w:val="282828"/>
          <w:w w:val="105"/>
          <w:sz w:val="20"/>
          <w:szCs w:val="20"/>
        </w:rPr>
        <w:t>of</w:t>
      </w:r>
      <w:r w:rsidRPr="00140E5E">
        <w:rPr>
          <w:color w:val="282828"/>
          <w:spacing w:val="-9"/>
          <w:w w:val="105"/>
          <w:sz w:val="20"/>
          <w:szCs w:val="20"/>
        </w:rPr>
        <w:t xml:space="preserve"> </w:t>
      </w:r>
      <w:r w:rsidRPr="00140E5E">
        <w:rPr>
          <w:color w:val="282828"/>
          <w:w w:val="105"/>
          <w:sz w:val="20"/>
          <w:szCs w:val="20"/>
        </w:rPr>
        <w:t>ensuring</w:t>
      </w:r>
      <w:r w:rsidRPr="00140E5E">
        <w:rPr>
          <w:color w:val="282828"/>
          <w:spacing w:val="-18"/>
          <w:w w:val="105"/>
          <w:sz w:val="20"/>
          <w:szCs w:val="20"/>
        </w:rPr>
        <w:t xml:space="preserve"> </w:t>
      </w:r>
      <w:r w:rsidRPr="00140E5E">
        <w:rPr>
          <w:color w:val="282828"/>
          <w:w w:val="105"/>
          <w:sz w:val="20"/>
          <w:szCs w:val="20"/>
        </w:rPr>
        <w:t>the</w:t>
      </w:r>
      <w:r w:rsidRPr="00140E5E">
        <w:rPr>
          <w:color w:val="282828"/>
          <w:spacing w:val="-18"/>
          <w:w w:val="105"/>
          <w:sz w:val="20"/>
          <w:szCs w:val="20"/>
        </w:rPr>
        <w:t xml:space="preserve"> </w:t>
      </w:r>
      <w:r w:rsidRPr="00140E5E">
        <w:rPr>
          <w:color w:val="282828"/>
          <w:w w:val="105"/>
          <w:sz w:val="20"/>
          <w:szCs w:val="20"/>
        </w:rPr>
        <w:t>timely</w:t>
      </w:r>
      <w:r w:rsidRPr="00140E5E">
        <w:rPr>
          <w:color w:val="282828"/>
          <w:spacing w:val="-14"/>
          <w:w w:val="105"/>
          <w:sz w:val="20"/>
          <w:szCs w:val="20"/>
        </w:rPr>
        <w:t xml:space="preserve"> </w:t>
      </w:r>
      <w:r w:rsidRPr="00140E5E">
        <w:rPr>
          <w:color w:val="282828"/>
          <w:w w:val="105"/>
          <w:sz w:val="20"/>
          <w:szCs w:val="20"/>
        </w:rPr>
        <w:t>transfer</w:t>
      </w:r>
      <w:r w:rsidRPr="00140E5E">
        <w:rPr>
          <w:color w:val="282828"/>
          <w:spacing w:val="-9"/>
          <w:w w:val="105"/>
          <w:sz w:val="20"/>
          <w:szCs w:val="20"/>
        </w:rPr>
        <w:t xml:space="preserve"> </w:t>
      </w:r>
      <w:r w:rsidRPr="00140E5E">
        <w:rPr>
          <w:color w:val="282828"/>
          <w:w w:val="105"/>
          <w:sz w:val="20"/>
          <w:szCs w:val="20"/>
        </w:rPr>
        <w:t>of</w:t>
      </w:r>
      <w:r w:rsidRPr="00140E5E">
        <w:rPr>
          <w:color w:val="282828"/>
          <w:spacing w:val="-8"/>
          <w:w w:val="105"/>
          <w:sz w:val="20"/>
          <w:szCs w:val="20"/>
        </w:rPr>
        <w:t xml:space="preserve"> </w:t>
      </w:r>
      <w:r w:rsidRPr="00140E5E">
        <w:rPr>
          <w:color w:val="282828"/>
          <w:w w:val="105"/>
          <w:sz w:val="20"/>
          <w:szCs w:val="20"/>
        </w:rPr>
        <w:t>funding</w:t>
      </w:r>
      <w:r w:rsidRPr="00140E5E">
        <w:rPr>
          <w:color w:val="282828"/>
          <w:spacing w:val="-16"/>
          <w:w w:val="105"/>
          <w:sz w:val="20"/>
          <w:szCs w:val="20"/>
        </w:rPr>
        <w:t xml:space="preserve"> </w:t>
      </w:r>
      <w:r w:rsidRPr="00140E5E">
        <w:rPr>
          <w:color w:val="282828"/>
          <w:w w:val="105"/>
          <w:sz w:val="20"/>
          <w:szCs w:val="20"/>
        </w:rPr>
        <w:t>to</w:t>
      </w:r>
      <w:r w:rsidRPr="00140E5E">
        <w:rPr>
          <w:color w:val="282828"/>
          <w:spacing w:val="-3"/>
          <w:w w:val="105"/>
          <w:sz w:val="20"/>
          <w:szCs w:val="20"/>
        </w:rPr>
        <w:t xml:space="preserve"> </w:t>
      </w:r>
      <w:r w:rsidRPr="00140E5E">
        <w:rPr>
          <w:color w:val="282828"/>
          <w:w w:val="105"/>
          <w:sz w:val="20"/>
          <w:szCs w:val="20"/>
        </w:rPr>
        <w:t>support</w:t>
      </w:r>
      <w:r w:rsidRPr="00140E5E">
        <w:rPr>
          <w:color w:val="282828"/>
          <w:spacing w:val="-8"/>
          <w:w w:val="105"/>
          <w:sz w:val="20"/>
          <w:szCs w:val="20"/>
        </w:rPr>
        <w:t xml:space="preserve"> </w:t>
      </w:r>
      <w:r w:rsidRPr="00140E5E">
        <w:rPr>
          <w:color w:val="282828"/>
          <w:w w:val="105"/>
          <w:sz w:val="20"/>
          <w:szCs w:val="20"/>
        </w:rPr>
        <w:t>delivery</w:t>
      </w:r>
      <w:r w:rsidRPr="00140E5E">
        <w:rPr>
          <w:color w:val="282828"/>
          <w:spacing w:val="-11"/>
          <w:w w:val="105"/>
          <w:sz w:val="20"/>
          <w:szCs w:val="20"/>
        </w:rPr>
        <w:t xml:space="preserve"> </w:t>
      </w:r>
      <w:r w:rsidRPr="00140E5E">
        <w:rPr>
          <w:color w:val="282828"/>
          <w:w w:val="105"/>
          <w:sz w:val="20"/>
          <w:szCs w:val="20"/>
        </w:rPr>
        <w:t>to</w:t>
      </w:r>
      <w:r w:rsidRPr="00140E5E">
        <w:rPr>
          <w:color w:val="282828"/>
          <w:spacing w:val="-3"/>
          <w:w w:val="105"/>
          <w:sz w:val="20"/>
          <w:szCs w:val="20"/>
        </w:rPr>
        <w:t xml:space="preserve"> </w:t>
      </w:r>
      <w:r w:rsidRPr="00140E5E">
        <w:rPr>
          <w:color w:val="282828"/>
          <w:w w:val="105"/>
          <w:sz w:val="20"/>
          <w:szCs w:val="20"/>
        </w:rPr>
        <w:t>the</w:t>
      </w:r>
      <w:r w:rsidRPr="00140E5E">
        <w:rPr>
          <w:color w:val="282828"/>
          <w:spacing w:val="-19"/>
          <w:w w:val="105"/>
          <w:sz w:val="20"/>
          <w:szCs w:val="20"/>
        </w:rPr>
        <w:t xml:space="preserve"> </w:t>
      </w:r>
      <w:r w:rsidRPr="00140E5E">
        <w:rPr>
          <w:color w:val="282828"/>
          <w:w w:val="105"/>
          <w:sz w:val="20"/>
          <w:szCs w:val="20"/>
        </w:rPr>
        <w:t>College's subcontracting</w:t>
      </w:r>
      <w:r w:rsidRPr="00140E5E">
        <w:rPr>
          <w:color w:val="282828"/>
          <w:spacing w:val="-22"/>
          <w:w w:val="105"/>
          <w:sz w:val="20"/>
          <w:szCs w:val="20"/>
        </w:rPr>
        <w:t xml:space="preserve"> </w:t>
      </w:r>
      <w:r w:rsidRPr="00140E5E">
        <w:rPr>
          <w:color w:val="282828"/>
          <w:w w:val="105"/>
          <w:sz w:val="20"/>
          <w:szCs w:val="20"/>
        </w:rPr>
        <w:t>provision</w:t>
      </w:r>
      <w:r w:rsidRPr="00140E5E">
        <w:rPr>
          <w:color w:val="282828"/>
          <w:spacing w:val="-3"/>
          <w:w w:val="105"/>
          <w:sz w:val="20"/>
          <w:szCs w:val="20"/>
        </w:rPr>
        <w:t xml:space="preserve"> </w:t>
      </w:r>
      <w:r w:rsidRPr="00140E5E">
        <w:rPr>
          <w:color w:val="282828"/>
          <w:w w:val="105"/>
          <w:sz w:val="20"/>
          <w:szCs w:val="20"/>
        </w:rPr>
        <w:t>is</w:t>
      </w:r>
      <w:r w:rsidRPr="00140E5E">
        <w:rPr>
          <w:color w:val="282828"/>
          <w:spacing w:val="-6"/>
          <w:w w:val="105"/>
          <w:sz w:val="20"/>
          <w:szCs w:val="20"/>
        </w:rPr>
        <w:t xml:space="preserve"> </w:t>
      </w:r>
      <w:r w:rsidRPr="00140E5E">
        <w:rPr>
          <w:color w:val="282828"/>
          <w:w w:val="105"/>
          <w:sz w:val="20"/>
          <w:szCs w:val="20"/>
        </w:rPr>
        <w:t>recognised</w:t>
      </w:r>
      <w:r w:rsidRPr="00140E5E">
        <w:rPr>
          <w:color w:val="282828"/>
          <w:spacing w:val="4"/>
          <w:w w:val="105"/>
          <w:sz w:val="20"/>
          <w:szCs w:val="20"/>
        </w:rPr>
        <w:t xml:space="preserve"> </w:t>
      </w:r>
      <w:r w:rsidRPr="00140E5E">
        <w:rPr>
          <w:color w:val="282828"/>
          <w:w w:val="105"/>
          <w:sz w:val="20"/>
          <w:szCs w:val="20"/>
        </w:rPr>
        <w:t>in</w:t>
      </w:r>
      <w:r w:rsidRPr="00140E5E">
        <w:rPr>
          <w:color w:val="282828"/>
          <w:spacing w:val="4"/>
          <w:w w:val="105"/>
          <w:sz w:val="20"/>
          <w:szCs w:val="20"/>
        </w:rPr>
        <w:t xml:space="preserve"> </w:t>
      </w:r>
      <w:r w:rsidRPr="00140E5E">
        <w:rPr>
          <w:color w:val="282828"/>
          <w:w w:val="105"/>
          <w:sz w:val="20"/>
          <w:szCs w:val="20"/>
        </w:rPr>
        <w:t>this</w:t>
      </w:r>
      <w:r w:rsidRPr="00140E5E">
        <w:rPr>
          <w:color w:val="282828"/>
          <w:spacing w:val="-8"/>
          <w:w w:val="105"/>
          <w:sz w:val="20"/>
          <w:szCs w:val="20"/>
        </w:rPr>
        <w:t xml:space="preserve"> </w:t>
      </w:r>
      <w:r w:rsidRPr="00140E5E">
        <w:rPr>
          <w:color w:val="282828"/>
          <w:w w:val="105"/>
          <w:sz w:val="20"/>
          <w:szCs w:val="20"/>
        </w:rPr>
        <w:t>policy.</w:t>
      </w:r>
      <w:r w:rsidRPr="00140E5E">
        <w:rPr>
          <w:color w:val="282828"/>
          <w:spacing w:val="-10"/>
          <w:w w:val="105"/>
          <w:sz w:val="20"/>
          <w:szCs w:val="20"/>
        </w:rPr>
        <w:t xml:space="preserve"> </w:t>
      </w:r>
      <w:r w:rsidRPr="00140E5E">
        <w:rPr>
          <w:color w:val="282828"/>
          <w:w w:val="105"/>
          <w:sz w:val="20"/>
          <w:szCs w:val="20"/>
        </w:rPr>
        <w:t>This</w:t>
      </w:r>
      <w:r w:rsidRPr="00140E5E">
        <w:rPr>
          <w:color w:val="282828"/>
          <w:spacing w:val="-8"/>
          <w:w w:val="105"/>
          <w:sz w:val="20"/>
          <w:szCs w:val="20"/>
        </w:rPr>
        <w:t xml:space="preserve"> </w:t>
      </w:r>
      <w:r w:rsidRPr="00140E5E">
        <w:rPr>
          <w:color w:val="282828"/>
          <w:w w:val="105"/>
          <w:sz w:val="20"/>
          <w:szCs w:val="20"/>
        </w:rPr>
        <w:t>is</w:t>
      </w:r>
      <w:r w:rsidRPr="00140E5E">
        <w:rPr>
          <w:color w:val="282828"/>
          <w:spacing w:val="-9"/>
          <w:w w:val="105"/>
          <w:sz w:val="20"/>
          <w:szCs w:val="20"/>
        </w:rPr>
        <w:t xml:space="preserve"> </w:t>
      </w:r>
      <w:r w:rsidRPr="00140E5E">
        <w:rPr>
          <w:color w:val="282828"/>
          <w:w w:val="105"/>
          <w:sz w:val="20"/>
          <w:szCs w:val="20"/>
        </w:rPr>
        <w:t>an</w:t>
      </w:r>
      <w:r w:rsidRPr="00140E5E">
        <w:rPr>
          <w:color w:val="282828"/>
          <w:spacing w:val="-10"/>
          <w:w w:val="105"/>
          <w:sz w:val="20"/>
          <w:szCs w:val="20"/>
        </w:rPr>
        <w:t xml:space="preserve"> </w:t>
      </w:r>
      <w:r w:rsidRPr="00140E5E">
        <w:rPr>
          <w:color w:val="282828"/>
          <w:w w:val="105"/>
          <w:sz w:val="20"/>
          <w:szCs w:val="20"/>
        </w:rPr>
        <w:t>important part</w:t>
      </w:r>
      <w:r w:rsidRPr="00140E5E">
        <w:rPr>
          <w:color w:val="282828"/>
          <w:spacing w:val="-2"/>
          <w:w w:val="105"/>
          <w:sz w:val="20"/>
          <w:szCs w:val="20"/>
        </w:rPr>
        <w:t xml:space="preserve"> </w:t>
      </w:r>
      <w:r w:rsidRPr="00140E5E">
        <w:rPr>
          <w:color w:val="282828"/>
          <w:w w:val="105"/>
          <w:sz w:val="20"/>
          <w:szCs w:val="20"/>
        </w:rPr>
        <w:t>of</w:t>
      </w:r>
      <w:r w:rsidRPr="00140E5E">
        <w:rPr>
          <w:color w:val="282828"/>
          <w:spacing w:val="-9"/>
          <w:w w:val="105"/>
          <w:sz w:val="20"/>
          <w:szCs w:val="20"/>
        </w:rPr>
        <w:t xml:space="preserve"> </w:t>
      </w:r>
      <w:r w:rsidRPr="00140E5E">
        <w:rPr>
          <w:color w:val="282828"/>
          <w:w w:val="105"/>
          <w:sz w:val="20"/>
          <w:szCs w:val="20"/>
        </w:rPr>
        <w:t>ensuring</w:t>
      </w:r>
      <w:r w:rsidRPr="00140E5E">
        <w:rPr>
          <w:color w:val="282828"/>
          <w:spacing w:val="-1"/>
          <w:w w:val="105"/>
          <w:sz w:val="20"/>
          <w:szCs w:val="20"/>
        </w:rPr>
        <w:t xml:space="preserve"> </w:t>
      </w:r>
      <w:r w:rsidRPr="00140E5E">
        <w:rPr>
          <w:color w:val="282828"/>
          <w:w w:val="105"/>
          <w:sz w:val="20"/>
          <w:szCs w:val="20"/>
        </w:rPr>
        <w:t>a quality experience for the College's</w:t>
      </w:r>
      <w:r w:rsidRPr="00140E5E">
        <w:rPr>
          <w:color w:val="282828"/>
          <w:spacing w:val="-11"/>
          <w:w w:val="105"/>
          <w:sz w:val="20"/>
          <w:szCs w:val="20"/>
        </w:rPr>
        <w:t xml:space="preserve"> </w:t>
      </w:r>
      <w:r w:rsidR="0002249A" w:rsidRPr="00140E5E">
        <w:rPr>
          <w:color w:val="282828"/>
          <w:w w:val="105"/>
          <w:sz w:val="20"/>
          <w:szCs w:val="20"/>
        </w:rPr>
        <w:t>l</w:t>
      </w:r>
      <w:r w:rsidRPr="00140E5E">
        <w:rPr>
          <w:color w:val="282828"/>
          <w:w w:val="105"/>
          <w:sz w:val="20"/>
          <w:szCs w:val="20"/>
        </w:rPr>
        <w:t>earners.</w:t>
      </w:r>
    </w:p>
    <w:p w14:paraId="5EF41044" w14:textId="77777777" w:rsidR="0002249A" w:rsidRPr="00140E5E" w:rsidRDefault="0002249A" w:rsidP="0002249A">
      <w:pPr>
        <w:pStyle w:val="ListParagraph"/>
        <w:tabs>
          <w:tab w:val="left" w:pos="709"/>
        </w:tabs>
        <w:ind w:left="697" w:hanging="559"/>
        <w:contextualSpacing/>
        <w:jc w:val="both"/>
        <w:rPr>
          <w:color w:val="282828"/>
          <w:sz w:val="20"/>
          <w:szCs w:val="20"/>
        </w:rPr>
      </w:pPr>
    </w:p>
    <w:p w14:paraId="38C2E210" w14:textId="5420F152" w:rsidR="00D16746" w:rsidRPr="00140E5E" w:rsidRDefault="00AD4275" w:rsidP="0002249A">
      <w:pPr>
        <w:pStyle w:val="ListParagraph"/>
        <w:numPr>
          <w:ilvl w:val="1"/>
          <w:numId w:val="2"/>
        </w:numPr>
        <w:tabs>
          <w:tab w:val="left" w:pos="709"/>
        </w:tabs>
        <w:spacing w:before="27"/>
        <w:ind w:left="699" w:hanging="559"/>
        <w:contextualSpacing/>
        <w:jc w:val="both"/>
        <w:rPr>
          <w:color w:val="282828"/>
          <w:sz w:val="20"/>
          <w:szCs w:val="20"/>
        </w:rPr>
      </w:pPr>
      <w:r w:rsidRPr="00140E5E">
        <w:rPr>
          <w:color w:val="282828"/>
          <w:w w:val="105"/>
          <w:sz w:val="20"/>
          <w:szCs w:val="20"/>
        </w:rPr>
        <w:t>The</w:t>
      </w:r>
      <w:r w:rsidRPr="00140E5E">
        <w:rPr>
          <w:color w:val="282828"/>
          <w:spacing w:val="-14"/>
          <w:w w:val="105"/>
          <w:sz w:val="20"/>
          <w:szCs w:val="20"/>
        </w:rPr>
        <w:t xml:space="preserve"> </w:t>
      </w:r>
      <w:r w:rsidRPr="00140E5E">
        <w:rPr>
          <w:color w:val="282828"/>
          <w:w w:val="105"/>
          <w:sz w:val="20"/>
          <w:szCs w:val="20"/>
        </w:rPr>
        <w:t>basis</w:t>
      </w:r>
      <w:r w:rsidRPr="00140E5E">
        <w:rPr>
          <w:color w:val="282828"/>
          <w:spacing w:val="-15"/>
          <w:w w:val="105"/>
          <w:sz w:val="20"/>
          <w:szCs w:val="20"/>
        </w:rPr>
        <w:t xml:space="preserve"> </w:t>
      </w:r>
      <w:r w:rsidRPr="00140E5E">
        <w:rPr>
          <w:color w:val="282828"/>
          <w:w w:val="105"/>
          <w:sz w:val="20"/>
          <w:szCs w:val="20"/>
        </w:rPr>
        <w:t>of</w:t>
      </w:r>
      <w:r w:rsidRPr="00140E5E">
        <w:rPr>
          <w:color w:val="282828"/>
          <w:spacing w:val="12"/>
          <w:w w:val="105"/>
          <w:sz w:val="20"/>
          <w:szCs w:val="20"/>
        </w:rPr>
        <w:t xml:space="preserve"> </w:t>
      </w:r>
      <w:r w:rsidRPr="00140E5E">
        <w:rPr>
          <w:color w:val="282828"/>
          <w:w w:val="105"/>
          <w:sz w:val="20"/>
          <w:szCs w:val="20"/>
        </w:rPr>
        <w:t>payments</w:t>
      </w:r>
      <w:r w:rsidRPr="00140E5E">
        <w:rPr>
          <w:color w:val="282828"/>
          <w:spacing w:val="-6"/>
          <w:w w:val="105"/>
          <w:sz w:val="20"/>
          <w:szCs w:val="20"/>
        </w:rPr>
        <w:t xml:space="preserve"> </w:t>
      </w:r>
      <w:r w:rsidRPr="00140E5E">
        <w:rPr>
          <w:color w:val="282828"/>
          <w:w w:val="105"/>
          <w:sz w:val="20"/>
          <w:szCs w:val="20"/>
        </w:rPr>
        <w:t>will</w:t>
      </w:r>
      <w:r w:rsidRPr="00140E5E">
        <w:rPr>
          <w:color w:val="282828"/>
          <w:spacing w:val="-14"/>
          <w:w w:val="105"/>
          <w:sz w:val="20"/>
          <w:szCs w:val="20"/>
        </w:rPr>
        <w:t xml:space="preserve"> </w:t>
      </w:r>
      <w:r w:rsidRPr="00140E5E">
        <w:rPr>
          <w:color w:val="282828"/>
          <w:w w:val="105"/>
          <w:sz w:val="20"/>
          <w:szCs w:val="20"/>
        </w:rPr>
        <w:t>be</w:t>
      </w:r>
      <w:r w:rsidRPr="00140E5E">
        <w:rPr>
          <w:color w:val="282828"/>
          <w:spacing w:val="-15"/>
          <w:w w:val="105"/>
          <w:sz w:val="20"/>
          <w:szCs w:val="20"/>
        </w:rPr>
        <w:t xml:space="preserve"> </w:t>
      </w:r>
      <w:r w:rsidRPr="00140E5E">
        <w:rPr>
          <w:color w:val="282828"/>
          <w:w w:val="105"/>
          <w:sz w:val="20"/>
          <w:szCs w:val="20"/>
        </w:rPr>
        <w:t>the</w:t>
      </w:r>
      <w:r w:rsidRPr="00140E5E">
        <w:rPr>
          <w:color w:val="282828"/>
          <w:spacing w:val="-13"/>
          <w:w w:val="105"/>
          <w:sz w:val="20"/>
          <w:szCs w:val="20"/>
        </w:rPr>
        <w:t xml:space="preserve"> </w:t>
      </w:r>
      <w:r w:rsidRPr="00140E5E">
        <w:rPr>
          <w:color w:val="282828"/>
          <w:w w:val="105"/>
          <w:sz w:val="20"/>
          <w:szCs w:val="20"/>
        </w:rPr>
        <w:t>monthly</w:t>
      </w:r>
      <w:r w:rsidRPr="00140E5E">
        <w:rPr>
          <w:color w:val="282828"/>
          <w:spacing w:val="-8"/>
          <w:w w:val="105"/>
          <w:sz w:val="20"/>
          <w:szCs w:val="20"/>
        </w:rPr>
        <w:t xml:space="preserve"> </w:t>
      </w:r>
      <w:r w:rsidRPr="00140E5E">
        <w:rPr>
          <w:color w:val="282828"/>
          <w:w w:val="105"/>
          <w:sz w:val="20"/>
          <w:szCs w:val="20"/>
        </w:rPr>
        <w:t>funding</w:t>
      </w:r>
      <w:r w:rsidRPr="00140E5E">
        <w:rPr>
          <w:color w:val="282828"/>
          <w:spacing w:val="-16"/>
          <w:w w:val="105"/>
          <w:sz w:val="20"/>
          <w:szCs w:val="20"/>
        </w:rPr>
        <w:t xml:space="preserve"> </w:t>
      </w:r>
      <w:r w:rsidRPr="00140E5E">
        <w:rPr>
          <w:color w:val="282828"/>
          <w:w w:val="105"/>
          <w:sz w:val="20"/>
          <w:szCs w:val="20"/>
        </w:rPr>
        <w:t>report</w:t>
      </w:r>
      <w:r w:rsidRPr="00140E5E">
        <w:rPr>
          <w:color w:val="282828"/>
          <w:spacing w:val="-8"/>
          <w:w w:val="105"/>
          <w:sz w:val="20"/>
          <w:szCs w:val="20"/>
        </w:rPr>
        <w:t xml:space="preserve"> </w:t>
      </w:r>
      <w:r w:rsidRPr="00140E5E">
        <w:rPr>
          <w:color w:val="282828"/>
          <w:w w:val="105"/>
          <w:sz w:val="20"/>
          <w:szCs w:val="20"/>
        </w:rPr>
        <w:t>submitted</w:t>
      </w:r>
      <w:r w:rsidRPr="00140E5E">
        <w:rPr>
          <w:color w:val="282828"/>
          <w:spacing w:val="-3"/>
          <w:w w:val="105"/>
          <w:sz w:val="20"/>
          <w:szCs w:val="20"/>
        </w:rPr>
        <w:t xml:space="preserve"> </w:t>
      </w:r>
      <w:r w:rsidRPr="00140E5E">
        <w:rPr>
          <w:color w:val="282828"/>
          <w:w w:val="105"/>
          <w:sz w:val="20"/>
          <w:szCs w:val="20"/>
        </w:rPr>
        <w:t>to</w:t>
      </w:r>
      <w:r w:rsidRPr="00140E5E">
        <w:rPr>
          <w:color w:val="282828"/>
          <w:spacing w:val="6"/>
          <w:w w:val="105"/>
          <w:sz w:val="20"/>
          <w:szCs w:val="20"/>
        </w:rPr>
        <w:t xml:space="preserve"> </w:t>
      </w:r>
      <w:r w:rsidRPr="00140E5E">
        <w:rPr>
          <w:color w:val="282828"/>
          <w:w w:val="105"/>
          <w:sz w:val="20"/>
          <w:szCs w:val="20"/>
        </w:rPr>
        <w:t>the</w:t>
      </w:r>
      <w:r w:rsidRPr="00140E5E">
        <w:rPr>
          <w:color w:val="282828"/>
          <w:spacing w:val="-9"/>
          <w:w w:val="105"/>
          <w:sz w:val="20"/>
          <w:szCs w:val="20"/>
        </w:rPr>
        <w:t xml:space="preserve"> </w:t>
      </w:r>
      <w:r w:rsidRPr="00140E5E">
        <w:rPr>
          <w:color w:val="282828"/>
          <w:w w:val="105"/>
          <w:sz w:val="20"/>
          <w:szCs w:val="20"/>
        </w:rPr>
        <w:t>Agency.</w:t>
      </w:r>
    </w:p>
    <w:p w14:paraId="0ED6B0DB" w14:textId="77777777" w:rsidR="0002249A" w:rsidRPr="00140E5E" w:rsidRDefault="0002249A" w:rsidP="0002249A">
      <w:pPr>
        <w:pStyle w:val="ListParagraph"/>
        <w:tabs>
          <w:tab w:val="left" w:pos="709"/>
        </w:tabs>
        <w:spacing w:before="27"/>
        <w:ind w:hanging="559"/>
        <w:contextualSpacing/>
        <w:jc w:val="both"/>
        <w:rPr>
          <w:color w:val="282828"/>
          <w:sz w:val="20"/>
          <w:szCs w:val="20"/>
        </w:rPr>
      </w:pPr>
    </w:p>
    <w:p w14:paraId="27675F0C" w14:textId="74874A81" w:rsidR="00D16746" w:rsidRPr="00140E5E" w:rsidRDefault="00AD4275" w:rsidP="0002249A">
      <w:pPr>
        <w:pStyle w:val="ListParagraph"/>
        <w:numPr>
          <w:ilvl w:val="1"/>
          <w:numId w:val="2"/>
        </w:numPr>
        <w:tabs>
          <w:tab w:val="left" w:pos="709"/>
        </w:tabs>
        <w:spacing w:before="36"/>
        <w:ind w:left="697" w:hanging="559"/>
        <w:contextualSpacing/>
        <w:jc w:val="both"/>
        <w:rPr>
          <w:color w:val="282828"/>
          <w:sz w:val="20"/>
          <w:szCs w:val="20"/>
        </w:rPr>
      </w:pPr>
      <w:r w:rsidRPr="00140E5E">
        <w:rPr>
          <w:color w:val="282828"/>
          <w:w w:val="105"/>
          <w:sz w:val="20"/>
          <w:szCs w:val="20"/>
        </w:rPr>
        <w:t xml:space="preserve">For programmes of </w:t>
      </w:r>
      <w:r w:rsidR="0002249A" w:rsidRPr="00140E5E">
        <w:rPr>
          <w:color w:val="282828"/>
          <w:w w:val="105"/>
          <w:sz w:val="20"/>
          <w:szCs w:val="20"/>
        </w:rPr>
        <w:t>three</w:t>
      </w:r>
      <w:r w:rsidRPr="00140E5E">
        <w:rPr>
          <w:color w:val="282828"/>
          <w:w w:val="105"/>
          <w:sz w:val="20"/>
          <w:szCs w:val="20"/>
        </w:rPr>
        <w:t xml:space="preserve"> weeks or less, data will be entered onto the ILR when all required information to confirm the funding of the programme is received. This includes initial guidance, enrolment documentation and registers confirming attendance (covering the full period of the</w:t>
      </w:r>
      <w:r w:rsidRPr="00140E5E">
        <w:rPr>
          <w:color w:val="282828"/>
          <w:spacing w:val="-10"/>
          <w:w w:val="105"/>
          <w:sz w:val="20"/>
          <w:szCs w:val="20"/>
        </w:rPr>
        <w:t xml:space="preserve"> </w:t>
      </w:r>
      <w:r w:rsidRPr="00140E5E">
        <w:rPr>
          <w:color w:val="282828"/>
          <w:w w:val="105"/>
          <w:sz w:val="20"/>
          <w:szCs w:val="20"/>
        </w:rPr>
        <w:t>programme).</w:t>
      </w:r>
    </w:p>
    <w:p w14:paraId="34BE55F5" w14:textId="77777777" w:rsidR="0002249A" w:rsidRPr="00140E5E" w:rsidRDefault="0002249A" w:rsidP="0002249A">
      <w:pPr>
        <w:pStyle w:val="ListParagraph"/>
        <w:tabs>
          <w:tab w:val="left" w:pos="709"/>
        </w:tabs>
        <w:spacing w:before="36"/>
        <w:ind w:left="709" w:hanging="567"/>
        <w:contextualSpacing/>
        <w:jc w:val="both"/>
        <w:rPr>
          <w:color w:val="282828"/>
          <w:sz w:val="20"/>
          <w:szCs w:val="20"/>
        </w:rPr>
      </w:pPr>
    </w:p>
    <w:p w14:paraId="43B62407" w14:textId="2100340F" w:rsidR="00D16746" w:rsidRPr="00140E5E" w:rsidRDefault="00AD4275" w:rsidP="0002249A">
      <w:pPr>
        <w:pStyle w:val="ListParagraph"/>
        <w:numPr>
          <w:ilvl w:val="1"/>
          <w:numId w:val="2"/>
        </w:numPr>
        <w:tabs>
          <w:tab w:val="left" w:pos="709"/>
        </w:tabs>
        <w:spacing w:before="61"/>
        <w:ind w:left="709" w:hanging="567"/>
        <w:contextualSpacing/>
        <w:jc w:val="both"/>
        <w:rPr>
          <w:color w:val="232323"/>
          <w:sz w:val="20"/>
          <w:szCs w:val="20"/>
        </w:rPr>
      </w:pPr>
      <w:r w:rsidRPr="00140E5E">
        <w:rPr>
          <w:color w:val="232323"/>
          <w:w w:val="105"/>
          <w:sz w:val="20"/>
          <w:szCs w:val="20"/>
        </w:rPr>
        <w:t xml:space="preserve">For </w:t>
      </w:r>
      <w:r w:rsidR="0002249A" w:rsidRPr="00140E5E">
        <w:rPr>
          <w:color w:val="232323"/>
          <w:w w:val="105"/>
          <w:sz w:val="20"/>
          <w:szCs w:val="20"/>
        </w:rPr>
        <w:t>l</w:t>
      </w:r>
      <w:r w:rsidRPr="00140E5E">
        <w:rPr>
          <w:color w:val="232323"/>
          <w:w w:val="105"/>
          <w:sz w:val="20"/>
          <w:szCs w:val="20"/>
        </w:rPr>
        <w:t xml:space="preserve">ong </w:t>
      </w:r>
      <w:r w:rsidR="003542DD" w:rsidRPr="00140E5E">
        <w:rPr>
          <w:color w:val="232323"/>
          <w:w w:val="105"/>
          <w:sz w:val="20"/>
          <w:szCs w:val="20"/>
        </w:rPr>
        <w:t>programmes</w:t>
      </w:r>
      <w:r w:rsidRPr="00140E5E">
        <w:rPr>
          <w:color w:val="232323"/>
          <w:w w:val="105"/>
          <w:sz w:val="20"/>
          <w:szCs w:val="20"/>
        </w:rPr>
        <w:t xml:space="preserve">, over </w:t>
      </w:r>
      <w:r w:rsidR="0002249A" w:rsidRPr="00140E5E">
        <w:rPr>
          <w:color w:val="232323"/>
          <w:w w:val="105"/>
          <w:sz w:val="20"/>
          <w:szCs w:val="20"/>
        </w:rPr>
        <w:t>three</w:t>
      </w:r>
      <w:r w:rsidRPr="00140E5E">
        <w:rPr>
          <w:color w:val="232323"/>
          <w:w w:val="105"/>
          <w:sz w:val="20"/>
          <w:szCs w:val="20"/>
        </w:rPr>
        <w:t xml:space="preserve"> weeks</w:t>
      </w:r>
      <w:r w:rsidR="0002249A" w:rsidRPr="00140E5E">
        <w:rPr>
          <w:color w:val="232323"/>
          <w:w w:val="105"/>
          <w:sz w:val="20"/>
          <w:szCs w:val="20"/>
        </w:rPr>
        <w:t>’</w:t>
      </w:r>
      <w:r w:rsidRPr="00140E5E">
        <w:rPr>
          <w:color w:val="232323"/>
          <w:w w:val="105"/>
          <w:sz w:val="20"/>
          <w:szCs w:val="20"/>
        </w:rPr>
        <w:t xml:space="preserve"> data will be entered onto the ILR when all required information to confirm the funding of the programme is received. This includes initial guidance,</w:t>
      </w:r>
      <w:r w:rsidRPr="00140E5E">
        <w:rPr>
          <w:color w:val="232323"/>
          <w:spacing w:val="-14"/>
          <w:w w:val="105"/>
          <w:sz w:val="20"/>
          <w:szCs w:val="20"/>
        </w:rPr>
        <w:t xml:space="preserve"> </w:t>
      </w:r>
      <w:r w:rsidRPr="00140E5E">
        <w:rPr>
          <w:color w:val="232323"/>
          <w:w w:val="105"/>
          <w:sz w:val="20"/>
          <w:szCs w:val="20"/>
        </w:rPr>
        <w:t>enrolment</w:t>
      </w:r>
      <w:r w:rsidRPr="00140E5E">
        <w:rPr>
          <w:color w:val="232323"/>
          <w:spacing w:val="-8"/>
          <w:w w:val="105"/>
          <w:sz w:val="20"/>
          <w:szCs w:val="20"/>
        </w:rPr>
        <w:t xml:space="preserve"> </w:t>
      </w:r>
      <w:r w:rsidRPr="00140E5E">
        <w:rPr>
          <w:color w:val="232323"/>
          <w:w w:val="105"/>
          <w:sz w:val="20"/>
          <w:szCs w:val="20"/>
        </w:rPr>
        <w:t>documentation</w:t>
      </w:r>
      <w:r w:rsidRPr="00140E5E">
        <w:rPr>
          <w:color w:val="232323"/>
          <w:spacing w:val="-10"/>
          <w:w w:val="105"/>
          <w:sz w:val="20"/>
          <w:szCs w:val="20"/>
        </w:rPr>
        <w:t xml:space="preserve"> </w:t>
      </w:r>
      <w:r w:rsidRPr="00140E5E">
        <w:rPr>
          <w:color w:val="232323"/>
          <w:w w:val="105"/>
          <w:sz w:val="20"/>
          <w:szCs w:val="20"/>
        </w:rPr>
        <w:t>and</w:t>
      </w:r>
      <w:r w:rsidRPr="00140E5E">
        <w:rPr>
          <w:color w:val="232323"/>
          <w:spacing w:val="-18"/>
          <w:w w:val="105"/>
          <w:sz w:val="20"/>
          <w:szCs w:val="20"/>
        </w:rPr>
        <w:t xml:space="preserve"> </w:t>
      </w:r>
      <w:r w:rsidRPr="00140E5E">
        <w:rPr>
          <w:color w:val="232323"/>
          <w:w w:val="105"/>
          <w:sz w:val="20"/>
          <w:szCs w:val="20"/>
        </w:rPr>
        <w:t>registers</w:t>
      </w:r>
      <w:r w:rsidRPr="00140E5E">
        <w:rPr>
          <w:color w:val="232323"/>
          <w:spacing w:val="-12"/>
          <w:w w:val="105"/>
          <w:sz w:val="20"/>
          <w:szCs w:val="20"/>
        </w:rPr>
        <w:t xml:space="preserve"> </w:t>
      </w:r>
      <w:r w:rsidRPr="00140E5E">
        <w:rPr>
          <w:color w:val="232323"/>
          <w:w w:val="105"/>
          <w:sz w:val="20"/>
          <w:szCs w:val="20"/>
        </w:rPr>
        <w:t>confirming</w:t>
      </w:r>
      <w:r w:rsidRPr="00140E5E">
        <w:rPr>
          <w:color w:val="232323"/>
          <w:spacing w:val="-19"/>
          <w:w w:val="105"/>
          <w:sz w:val="20"/>
          <w:szCs w:val="20"/>
        </w:rPr>
        <w:t xml:space="preserve"> </w:t>
      </w:r>
      <w:r w:rsidRPr="00140E5E">
        <w:rPr>
          <w:color w:val="232323"/>
          <w:w w:val="105"/>
          <w:sz w:val="20"/>
          <w:szCs w:val="20"/>
        </w:rPr>
        <w:t>attendance</w:t>
      </w:r>
      <w:r w:rsidRPr="00140E5E">
        <w:rPr>
          <w:color w:val="232323"/>
          <w:spacing w:val="-11"/>
          <w:w w:val="105"/>
          <w:sz w:val="20"/>
          <w:szCs w:val="20"/>
        </w:rPr>
        <w:t xml:space="preserve"> </w:t>
      </w:r>
      <w:r w:rsidRPr="00140E5E">
        <w:rPr>
          <w:color w:val="232323"/>
          <w:w w:val="105"/>
          <w:sz w:val="20"/>
          <w:szCs w:val="20"/>
        </w:rPr>
        <w:t>(covering</w:t>
      </w:r>
      <w:r w:rsidRPr="00140E5E">
        <w:rPr>
          <w:color w:val="232323"/>
          <w:spacing w:val="-14"/>
          <w:w w:val="105"/>
          <w:sz w:val="20"/>
          <w:szCs w:val="20"/>
        </w:rPr>
        <w:t xml:space="preserve"> </w:t>
      </w:r>
      <w:r w:rsidRPr="00140E5E">
        <w:rPr>
          <w:color w:val="232323"/>
          <w:w w:val="105"/>
          <w:sz w:val="20"/>
          <w:szCs w:val="20"/>
        </w:rPr>
        <w:t>the</w:t>
      </w:r>
      <w:r w:rsidRPr="00140E5E">
        <w:rPr>
          <w:color w:val="232323"/>
          <w:spacing w:val="-20"/>
          <w:w w:val="105"/>
          <w:sz w:val="20"/>
          <w:szCs w:val="20"/>
        </w:rPr>
        <w:t xml:space="preserve"> </w:t>
      </w:r>
      <w:r w:rsidRPr="00140E5E">
        <w:rPr>
          <w:color w:val="232323"/>
          <w:w w:val="105"/>
          <w:sz w:val="20"/>
          <w:szCs w:val="20"/>
        </w:rPr>
        <w:t>first</w:t>
      </w:r>
      <w:r w:rsidRPr="00140E5E">
        <w:rPr>
          <w:color w:val="232323"/>
          <w:spacing w:val="-20"/>
          <w:w w:val="105"/>
          <w:sz w:val="20"/>
          <w:szCs w:val="20"/>
        </w:rPr>
        <w:t xml:space="preserve"> </w:t>
      </w:r>
      <w:r w:rsidR="0002249A" w:rsidRPr="00140E5E">
        <w:rPr>
          <w:color w:val="232323"/>
          <w:w w:val="105"/>
          <w:sz w:val="20"/>
          <w:szCs w:val="20"/>
        </w:rPr>
        <w:t>three-</w:t>
      </w:r>
      <w:r w:rsidRPr="00140E5E">
        <w:rPr>
          <w:color w:val="232323"/>
          <w:w w:val="105"/>
          <w:sz w:val="20"/>
          <w:szCs w:val="20"/>
        </w:rPr>
        <w:t>wee</w:t>
      </w:r>
      <w:r w:rsidR="0002249A" w:rsidRPr="00140E5E">
        <w:rPr>
          <w:color w:val="232323"/>
          <w:w w:val="105"/>
          <w:sz w:val="20"/>
          <w:szCs w:val="20"/>
        </w:rPr>
        <w:t>k</w:t>
      </w:r>
      <w:r w:rsidRPr="00140E5E">
        <w:rPr>
          <w:color w:val="232323"/>
          <w:w w:val="105"/>
          <w:sz w:val="20"/>
          <w:szCs w:val="20"/>
        </w:rPr>
        <w:t xml:space="preserve"> period of the</w:t>
      </w:r>
      <w:r w:rsidRPr="00140E5E">
        <w:rPr>
          <w:color w:val="232323"/>
          <w:spacing w:val="-20"/>
          <w:w w:val="105"/>
          <w:sz w:val="20"/>
          <w:szCs w:val="20"/>
        </w:rPr>
        <w:t xml:space="preserve"> </w:t>
      </w:r>
      <w:r w:rsidRPr="00140E5E">
        <w:rPr>
          <w:color w:val="232323"/>
          <w:w w:val="105"/>
          <w:sz w:val="20"/>
          <w:szCs w:val="20"/>
        </w:rPr>
        <w:t>programme).</w:t>
      </w:r>
    </w:p>
    <w:p w14:paraId="0F9C4B10" w14:textId="77777777" w:rsidR="0002249A" w:rsidRPr="00140E5E" w:rsidRDefault="0002249A" w:rsidP="0002249A">
      <w:pPr>
        <w:pStyle w:val="ListParagraph"/>
        <w:tabs>
          <w:tab w:val="left" w:pos="709"/>
        </w:tabs>
        <w:spacing w:before="61"/>
        <w:ind w:left="709" w:firstLine="0"/>
        <w:contextualSpacing/>
        <w:jc w:val="both"/>
        <w:rPr>
          <w:color w:val="232323"/>
          <w:sz w:val="20"/>
          <w:szCs w:val="20"/>
        </w:rPr>
      </w:pPr>
    </w:p>
    <w:p w14:paraId="3D910420" w14:textId="48A7D7A8" w:rsidR="00D16746" w:rsidRPr="00140E5E" w:rsidRDefault="00AD4275" w:rsidP="0002249A">
      <w:pPr>
        <w:pStyle w:val="ListParagraph"/>
        <w:numPr>
          <w:ilvl w:val="1"/>
          <w:numId w:val="2"/>
        </w:numPr>
        <w:tabs>
          <w:tab w:val="left" w:pos="709"/>
        </w:tabs>
        <w:ind w:left="709" w:hanging="567"/>
        <w:contextualSpacing/>
        <w:jc w:val="both"/>
        <w:rPr>
          <w:color w:val="232323"/>
          <w:sz w:val="20"/>
          <w:szCs w:val="20"/>
        </w:rPr>
      </w:pPr>
      <w:r w:rsidRPr="00140E5E">
        <w:rPr>
          <w:color w:val="232323"/>
          <w:w w:val="105"/>
          <w:sz w:val="20"/>
          <w:szCs w:val="20"/>
        </w:rPr>
        <w:t>For</w:t>
      </w:r>
      <w:r w:rsidRPr="00140E5E">
        <w:rPr>
          <w:color w:val="232323"/>
          <w:spacing w:val="-7"/>
          <w:w w:val="105"/>
          <w:sz w:val="20"/>
          <w:szCs w:val="20"/>
        </w:rPr>
        <w:t xml:space="preserve"> </w:t>
      </w:r>
      <w:r w:rsidRPr="00140E5E">
        <w:rPr>
          <w:color w:val="232323"/>
          <w:w w:val="105"/>
          <w:sz w:val="20"/>
          <w:szCs w:val="20"/>
        </w:rPr>
        <w:t>long</w:t>
      </w:r>
      <w:r w:rsidRPr="00140E5E">
        <w:rPr>
          <w:color w:val="232323"/>
          <w:spacing w:val="-12"/>
          <w:w w:val="105"/>
          <w:sz w:val="20"/>
          <w:szCs w:val="20"/>
        </w:rPr>
        <w:t xml:space="preserve"> </w:t>
      </w:r>
      <w:r w:rsidRPr="00140E5E">
        <w:rPr>
          <w:color w:val="232323"/>
          <w:w w:val="105"/>
          <w:sz w:val="20"/>
          <w:szCs w:val="20"/>
        </w:rPr>
        <w:t>programmes,</w:t>
      </w:r>
      <w:r w:rsidRPr="00140E5E">
        <w:rPr>
          <w:color w:val="232323"/>
          <w:spacing w:val="-3"/>
          <w:w w:val="105"/>
          <w:sz w:val="20"/>
          <w:szCs w:val="20"/>
        </w:rPr>
        <w:t xml:space="preserve"> </w:t>
      </w:r>
      <w:r w:rsidRPr="00140E5E">
        <w:rPr>
          <w:color w:val="232323"/>
          <w:w w:val="105"/>
          <w:sz w:val="20"/>
          <w:szCs w:val="20"/>
        </w:rPr>
        <w:t>it</w:t>
      </w:r>
      <w:r w:rsidRPr="00140E5E">
        <w:rPr>
          <w:color w:val="232323"/>
          <w:spacing w:val="10"/>
          <w:w w:val="105"/>
          <w:sz w:val="20"/>
          <w:szCs w:val="20"/>
        </w:rPr>
        <w:t xml:space="preserve"> </w:t>
      </w:r>
      <w:r w:rsidRPr="00140E5E">
        <w:rPr>
          <w:color w:val="232323"/>
          <w:w w:val="105"/>
          <w:sz w:val="20"/>
          <w:szCs w:val="20"/>
        </w:rPr>
        <w:t>is</w:t>
      </w:r>
      <w:r w:rsidRPr="00140E5E">
        <w:rPr>
          <w:color w:val="232323"/>
          <w:spacing w:val="-14"/>
          <w:w w:val="105"/>
          <w:sz w:val="20"/>
          <w:szCs w:val="20"/>
        </w:rPr>
        <w:t xml:space="preserve"> </w:t>
      </w:r>
      <w:r w:rsidRPr="00140E5E">
        <w:rPr>
          <w:color w:val="232323"/>
          <w:w w:val="105"/>
          <w:sz w:val="20"/>
          <w:szCs w:val="20"/>
        </w:rPr>
        <w:t>important</w:t>
      </w:r>
      <w:r w:rsidRPr="00140E5E">
        <w:rPr>
          <w:color w:val="232323"/>
          <w:spacing w:val="-2"/>
          <w:w w:val="105"/>
          <w:sz w:val="20"/>
          <w:szCs w:val="20"/>
        </w:rPr>
        <w:t xml:space="preserve"> </w:t>
      </w:r>
      <w:r w:rsidRPr="00140E5E">
        <w:rPr>
          <w:color w:val="232323"/>
          <w:w w:val="105"/>
          <w:sz w:val="20"/>
          <w:szCs w:val="20"/>
        </w:rPr>
        <w:t>to ensure</w:t>
      </w:r>
      <w:r w:rsidRPr="00140E5E">
        <w:rPr>
          <w:color w:val="232323"/>
          <w:spacing w:val="-9"/>
          <w:w w:val="105"/>
          <w:sz w:val="20"/>
          <w:szCs w:val="20"/>
        </w:rPr>
        <w:t xml:space="preserve"> </w:t>
      </w:r>
      <w:r w:rsidRPr="00140E5E">
        <w:rPr>
          <w:color w:val="232323"/>
          <w:w w:val="105"/>
          <w:sz w:val="20"/>
          <w:szCs w:val="20"/>
        </w:rPr>
        <w:t>the</w:t>
      </w:r>
      <w:r w:rsidRPr="00140E5E">
        <w:rPr>
          <w:color w:val="232323"/>
          <w:spacing w:val="-13"/>
          <w:w w:val="105"/>
          <w:sz w:val="20"/>
          <w:szCs w:val="20"/>
        </w:rPr>
        <w:t xml:space="preserve"> </w:t>
      </w:r>
      <w:r w:rsidRPr="00140E5E">
        <w:rPr>
          <w:color w:val="232323"/>
          <w:w w:val="105"/>
          <w:sz w:val="20"/>
          <w:szCs w:val="20"/>
        </w:rPr>
        <w:t>continued</w:t>
      </w:r>
      <w:r w:rsidRPr="00140E5E">
        <w:rPr>
          <w:color w:val="232323"/>
          <w:spacing w:val="-9"/>
          <w:w w:val="105"/>
          <w:sz w:val="20"/>
          <w:szCs w:val="20"/>
        </w:rPr>
        <w:t xml:space="preserve"> </w:t>
      </w:r>
      <w:r w:rsidRPr="00140E5E">
        <w:rPr>
          <w:color w:val="232323"/>
          <w:w w:val="105"/>
          <w:sz w:val="20"/>
          <w:szCs w:val="20"/>
        </w:rPr>
        <w:t>participation</w:t>
      </w:r>
      <w:r w:rsidRPr="00140E5E">
        <w:rPr>
          <w:color w:val="232323"/>
          <w:spacing w:val="-1"/>
          <w:w w:val="105"/>
          <w:sz w:val="20"/>
          <w:szCs w:val="20"/>
        </w:rPr>
        <w:t xml:space="preserve"> </w:t>
      </w:r>
      <w:r w:rsidRPr="00140E5E">
        <w:rPr>
          <w:color w:val="232323"/>
          <w:w w:val="105"/>
          <w:sz w:val="20"/>
          <w:szCs w:val="20"/>
        </w:rPr>
        <w:t>of</w:t>
      </w:r>
      <w:r w:rsidRPr="00140E5E">
        <w:rPr>
          <w:color w:val="232323"/>
          <w:spacing w:val="-13"/>
          <w:w w:val="105"/>
          <w:sz w:val="20"/>
          <w:szCs w:val="20"/>
        </w:rPr>
        <w:t xml:space="preserve"> </w:t>
      </w:r>
      <w:r w:rsidRPr="00140E5E">
        <w:rPr>
          <w:color w:val="232323"/>
          <w:w w:val="105"/>
          <w:sz w:val="20"/>
          <w:szCs w:val="20"/>
        </w:rPr>
        <w:t>learners</w:t>
      </w:r>
      <w:r w:rsidRPr="00140E5E">
        <w:rPr>
          <w:color w:val="232323"/>
          <w:spacing w:val="-6"/>
          <w:w w:val="105"/>
          <w:sz w:val="20"/>
          <w:szCs w:val="20"/>
        </w:rPr>
        <w:t xml:space="preserve"> </w:t>
      </w:r>
      <w:r w:rsidRPr="00140E5E">
        <w:rPr>
          <w:color w:val="232323"/>
          <w:w w:val="105"/>
          <w:sz w:val="20"/>
          <w:szCs w:val="20"/>
        </w:rPr>
        <w:t>on the programme, identifying withdrawals on a timely basis to reduce the risk of incorrect claims</w:t>
      </w:r>
      <w:r w:rsidRPr="00140E5E">
        <w:rPr>
          <w:color w:val="232323"/>
          <w:spacing w:val="-10"/>
          <w:w w:val="105"/>
          <w:sz w:val="20"/>
          <w:szCs w:val="20"/>
        </w:rPr>
        <w:t xml:space="preserve"> </w:t>
      </w:r>
      <w:r w:rsidRPr="00140E5E">
        <w:rPr>
          <w:color w:val="232323"/>
          <w:w w:val="105"/>
          <w:sz w:val="20"/>
          <w:szCs w:val="20"/>
        </w:rPr>
        <w:t>for</w:t>
      </w:r>
      <w:r w:rsidRPr="00140E5E">
        <w:rPr>
          <w:color w:val="232323"/>
          <w:spacing w:val="-10"/>
          <w:w w:val="105"/>
          <w:sz w:val="20"/>
          <w:szCs w:val="20"/>
        </w:rPr>
        <w:t xml:space="preserve"> </w:t>
      </w:r>
      <w:r w:rsidRPr="00140E5E">
        <w:rPr>
          <w:color w:val="232323"/>
          <w:w w:val="105"/>
          <w:sz w:val="20"/>
          <w:szCs w:val="20"/>
        </w:rPr>
        <w:t>funding.</w:t>
      </w:r>
      <w:r w:rsidRPr="00140E5E">
        <w:rPr>
          <w:color w:val="232323"/>
          <w:spacing w:val="-13"/>
          <w:w w:val="105"/>
          <w:sz w:val="20"/>
          <w:szCs w:val="20"/>
        </w:rPr>
        <w:t xml:space="preserve"> </w:t>
      </w:r>
      <w:r w:rsidRPr="00140E5E">
        <w:rPr>
          <w:color w:val="232323"/>
          <w:w w:val="105"/>
          <w:sz w:val="20"/>
          <w:szCs w:val="20"/>
        </w:rPr>
        <w:t>The</w:t>
      </w:r>
      <w:r w:rsidRPr="00140E5E">
        <w:rPr>
          <w:color w:val="232323"/>
          <w:spacing w:val="-14"/>
          <w:w w:val="105"/>
          <w:sz w:val="20"/>
          <w:szCs w:val="20"/>
        </w:rPr>
        <w:t xml:space="preserve"> </w:t>
      </w:r>
      <w:r w:rsidRPr="00140E5E">
        <w:rPr>
          <w:color w:val="232323"/>
          <w:w w:val="105"/>
          <w:sz w:val="20"/>
          <w:szCs w:val="20"/>
        </w:rPr>
        <w:t>College will</w:t>
      </w:r>
      <w:r w:rsidRPr="00140E5E">
        <w:rPr>
          <w:color w:val="232323"/>
          <w:spacing w:val="-17"/>
          <w:w w:val="105"/>
          <w:sz w:val="20"/>
          <w:szCs w:val="20"/>
        </w:rPr>
        <w:t xml:space="preserve"> </w:t>
      </w:r>
      <w:r w:rsidRPr="00140E5E">
        <w:rPr>
          <w:color w:val="232323"/>
          <w:w w:val="105"/>
          <w:sz w:val="20"/>
          <w:szCs w:val="20"/>
        </w:rPr>
        <w:t>request</w:t>
      </w:r>
      <w:r w:rsidRPr="00140E5E">
        <w:rPr>
          <w:color w:val="232323"/>
          <w:spacing w:val="-9"/>
          <w:w w:val="105"/>
          <w:sz w:val="20"/>
          <w:szCs w:val="20"/>
        </w:rPr>
        <w:t xml:space="preserve"> </w:t>
      </w:r>
      <w:r w:rsidRPr="00140E5E">
        <w:rPr>
          <w:color w:val="232323"/>
          <w:w w:val="105"/>
          <w:sz w:val="20"/>
          <w:szCs w:val="20"/>
        </w:rPr>
        <w:t>this</w:t>
      </w:r>
      <w:r w:rsidRPr="00140E5E">
        <w:rPr>
          <w:color w:val="232323"/>
          <w:spacing w:val="-15"/>
          <w:w w:val="105"/>
          <w:sz w:val="20"/>
          <w:szCs w:val="20"/>
        </w:rPr>
        <w:t xml:space="preserve"> </w:t>
      </w:r>
      <w:r w:rsidRPr="00140E5E">
        <w:rPr>
          <w:color w:val="232323"/>
          <w:w w:val="105"/>
          <w:sz w:val="20"/>
          <w:szCs w:val="20"/>
        </w:rPr>
        <w:t>information</w:t>
      </w:r>
      <w:r w:rsidRPr="00140E5E">
        <w:rPr>
          <w:color w:val="232323"/>
          <w:spacing w:val="-7"/>
          <w:w w:val="105"/>
          <w:sz w:val="20"/>
          <w:szCs w:val="20"/>
        </w:rPr>
        <w:t xml:space="preserve"> </w:t>
      </w:r>
      <w:proofErr w:type="gramStart"/>
      <w:r w:rsidRPr="00140E5E">
        <w:rPr>
          <w:color w:val="232323"/>
          <w:w w:val="105"/>
          <w:sz w:val="20"/>
          <w:szCs w:val="20"/>
        </w:rPr>
        <w:t>on</w:t>
      </w:r>
      <w:r w:rsidRPr="00140E5E">
        <w:rPr>
          <w:color w:val="232323"/>
          <w:spacing w:val="-21"/>
          <w:w w:val="105"/>
          <w:sz w:val="20"/>
          <w:szCs w:val="20"/>
        </w:rPr>
        <w:t xml:space="preserve"> </w:t>
      </w:r>
      <w:r w:rsidRPr="00140E5E">
        <w:rPr>
          <w:color w:val="232323"/>
          <w:w w:val="105"/>
          <w:sz w:val="20"/>
          <w:szCs w:val="20"/>
        </w:rPr>
        <w:t>a</w:t>
      </w:r>
      <w:r w:rsidRPr="00140E5E">
        <w:rPr>
          <w:color w:val="232323"/>
          <w:spacing w:val="-13"/>
          <w:w w:val="105"/>
          <w:sz w:val="20"/>
          <w:szCs w:val="20"/>
        </w:rPr>
        <w:t xml:space="preserve"> </w:t>
      </w:r>
      <w:r w:rsidRPr="00140E5E">
        <w:rPr>
          <w:color w:val="232323"/>
          <w:w w:val="105"/>
          <w:sz w:val="20"/>
          <w:szCs w:val="20"/>
        </w:rPr>
        <w:t>monthly</w:t>
      </w:r>
      <w:r w:rsidRPr="00140E5E">
        <w:rPr>
          <w:color w:val="232323"/>
          <w:spacing w:val="-10"/>
          <w:w w:val="105"/>
          <w:sz w:val="20"/>
          <w:szCs w:val="20"/>
        </w:rPr>
        <w:t xml:space="preserve"> </w:t>
      </w:r>
      <w:r w:rsidRPr="00140E5E">
        <w:rPr>
          <w:color w:val="232323"/>
          <w:w w:val="105"/>
          <w:sz w:val="20"/>
          <w:szCs w:val="20"/>
        </w:rPr>
        <w:t>basis</w:t>
      </w:r>
      <w:proofErr w:type="gramEnd"/>
      <w:r w:rsidRPr="00140E5E">
        <w:rPr>
          <w:color w:val="232323"/>
          <w:w w:val="105"/>
          <w:sz w:val="20"/>
          <w:szCs w:val="20"/>
        </w:rPr>
        <w:t>,</w:t>
      </w:r>
      <w:r w:rsidRPr="00140E5E">
        <w:rPr>
          <w:color w:val="232323"/>
          <w:spacing w:val="-16"/>
          <w:w w:val="105"/>
          <w:sz w:val="20"/>
          <w:szCs w:val="20"/>
        </w:rPr>
        <w:t xml:space="preserve"> </w:t>
      </w:r>
      <w:r w:rsidRPr="00140E5E">
        <w:rPr>
          <w:color w:val="232323"/>
          <w:w w:val="105"/>
          <w:sz w:val="20"/>
          <w:szCs w:val="20"/>
        </w:rPr>
        <w:t>including</w:t>
      </w:r>
      <w:r w:rsidRPr="00140E5E">
        <w:rPr>
          <w:color w:val="232323"/>
          <w:spacing w:val="-13"/>
          <w:w w:val="105"/>
          <w:sz w:val="20"/>
          <w:szCs w:val="20"/>
        </w:rPr>
        <w:t xml:space="preserve"> </w:t>
      </w:r>
      <w:r w:rsidRPr="00140E5E">
        <w:rPr>
          <w:color w:val="232323"/>
          <w:w w:val="105"/>
          <w:sz w:val="20"/>
          <w:szCs w:val="20"/>
        </w:rPr>
        <w:t>any revision to the expected end</w:t>
      </w:r>
      <w:r w:rsidRPr="00140E5E">
        <w:rPr>
          <w:color w:val="232323"/>
          <w:spacing w:val="-13"/>
          <w:w w:val="105"/>
          <w:sz w:val="20"/>
          <w:szCs w:val="20"/>
        </w:rPr>
        <w:t xml:space="preserve"> </w:t>
      </w:r>
      <w:r w:rsidRPr="00140E5E">
        <w:rPr>
          <w:color w:val="232323"/>
          <w:w w:val="105"/>
          <w:sz w:val="20"/>
          <w:szCs w:val="20"/>
        </w:rPr>
        <w:t>date.</w:t>
      </w:r>
    </w:p>
    <w:p w14:paraId="5339530E" w14:textId="77777777" w:rsidR="0002249A" w:rsidRPr="00140E5E" w:rsidRDefault="0002249A" w:rsidP="0002249A">
      <w:pPr>
        <w:pStyle w:val="ListParagraph"/>
        <w:tabs>
          <w:tab w:val="left" w:pos="709"/>
        </w:tabs>
        <w:ind w:left="709" w:firstLine="0"/>
        <w:contextualSpacing/>
        <w:jc w:val="both"/>
        <w:rPr>
          <w:color w:val="232323"/>
          <w:sz w:val="20"/>
          <w:szCs w:val="20"/>
        </w:rPr>
      </w:pPr>
    </w:p>
    <w:p w14:paraId="7F580275" w14:textId="79F84BC6" w:rsidR="00D16746" w:rsidRPr="00140E5E" w:rsidRDefault="00AD4275" w:rsidP="0002249A">
      <w:pPr>
        <w:pStyle w:val="ListParagraph"/>
        <w:numPr>
          <w:ilvl w:val="1"/>
          <w:numId w:val="2"/>
        </w:numPr>
        <w:tabs>
          <w:tab w:val="left" w:pos="709"/>
        </w:tabs>
        <w:ind w:left="709" w:hanging="567"/>
        <w:contextualSpacing/>
        <w:jc w:val="both"/>
        <w:rPr>
          <w:color w:val="232323"/>
          <w:sz w:val="20"/>
          <w:szCs w:val="20"/>
        </w:rPr>
      </w:pPr>
      <w:r w:rsidRPr="00140E5E">
        <w:rPr>
          <w:color w:val="232323"/>
          <w:w w:val="105"/>
          <w:sz w:val="20"/>
          <w:szCs w:val="20"/>
        </w:rPr>
        <w:t>Where this is not provided, the transfer of funding on these individual learners will be suspended.</w:t>
      </w:r>
    </w:p>
    <w:p w14:paraId="457FD627" w14:textId="77777777" w:rsidR="0002249A" w:rsidRPr="00140E5E" w:rsidRDefault="0002249A" w:rsidP="0002249A">
      <w:pPr>
        <w:pStyle w:val="ListParagraph"/>
        <w:tabs>
          <w:tab w:val="left" w:pos="709"/>
        </w:tabs>
        <w:ind w:left="709" w:firstLine="0"/>
        <w:contextualSpacing/>
        <w:jc w:val="both"/>
        <w:rPr>
          <w:color w:val="232323"/>
          <w:sz w:val="20"/>
          <w:szCs w:val="20"/>
        </w:rPr>
      </w:pPr>
    </w:p>
    <w:p w14:paraId="6E63439A" w14:textId="327F7F2A" w:rsidR="00D16746" w:rsidRPr="00140E5E" w:rsidRDefault="00AD4275" w:rsidP="0002249A">
      <w:pPr>
        <w:pStyle w:val="ListParagraph"/>
        <w:numPr>
          <w:ilvl w:val="1"/>
          <w:numId w:val="2"/>
        </w:numPr>
        <w:tabs>
          <w:tab w:val="left" w:pos="709"/>
        </w:tabs>
        <w:ind w:left="709" w:hanging="567"/>
        <w:contextualSpacing/>
        <w:jc w:val="both"/>
        <w:rPr>
          <w:color w:val="232323"/>
          <w:sz w:val="20"/>
          <w:szCs w:val="20"/>
        </w:rPr>
      </w:pPr>
      <w:r w:rsidRPr="00140E5E">
        <w:rPr>
          <w:color w:val="232323"/>
          <w:w w:val="105"/>
          <w:sz w:val="20"/>
          <w:szCs w:val="20"/>
        </w:rPr>
        <w:t xml:space="preserve">Funding is not </w:t>
      </w:r>
      <w:proofErr w:type="spellStart"/>
      <w:r w:rsidRPr="00140E5E">
        <w:rPr>
          <w:color w:val="232323"/>
          <w:w w:val="105"/>
          <w:sz w:val="20"/>
          <w:szCs w:val="20"/>
        </w:rPr>
        <w:t>finalised</w:t>
      </w:r>
      <w:proofErr w:type="spellEnd"/>
      <w:r w:rsidRPr="00140E5E">
        <w:rPr>
          <w:color w:val="232323"/>
          <w:w w:val="105"/>
          <w:sz w:val="20"/>
          <w:szCs w:val="20"/>
        </w:rPr>
        <w:t xml:space="preserve"> until confirmation is received annually from the ESFA following the submission</w:t>
      </w:r>
      <w:r w:rsidRPr="00140E5E">
        <w:rPr>
          <w:color w:val="232323"/>
          <w:spacing w:val="-15"/>
          <w:w w:val="105"/>
          <w:sz w:val="20"/>
          <w:szCs w:val="20"/>
        </w:rPr>
        <w:t xml:space="preserve"> </w:t>
      </w:r>
      <w:r w:rsidRPr="00140E5E">
        <w:rPr>
          <w:color w:val="232323"/>
          <w:w w:val="105"/>
          <w:sz w:val="20"/>
          <w:szCs w:val="20"/>
        </w:rPr>
        <w:t>of</w:t>
      </w:r>
      <w:r w:rsidRPr="00140E5E">
        <w:rPr>
          <w:color w:val="232323"/>
          <w:spacing w:val="-23"/>
          <w:w w:val="105"/>
          <w:sz w:val="20"/>
          <w:szCs w:val="20"/>
        </w:rPr>
        <w:t xml:space="preserve"> </w:t>
      </w:r>
      <w:r w:rsidRPr="00140E5E">
        <w:rPr>
          <w:color w:val="232323"/>
          <w:w w:val="105"/>
          <w:sz w:val="20"/>
          <w:szCs w:val="20"/>
        </w:rPr>
        <w:t>R14</w:t>
      </w:r>
      <w:r w:rsidRPr="00140E5E">
        <w:rPr>
          <w:color w:val="232323"/>
          <w:spacing w:val="-17"/>
          <w:w w:val="105"/>
          <w:sz w:val="20"/>
          <w:szCs w:val="20"/>
        </w:rPr>
        <w:t xml:space="preserve"> </w:t>
      </w:r>
      <w:r w:rsidRPr="00140E5E">
        <w:rPr>
          <w:color w:val="232323"/>
          <w:w w:val="105"/>
          <w:sz w:val="20"/>
          <w:szCs w:val="20"/>
        </w:rPr>
        <w:t>funding</w:t>
      </w:r>
      <w:r w:rsidRPr="00140E5E">
        <w:rPr>
          <w:color w:val="232323"/>
          <w:spacing w:val="-15"/>
          <w:w w:val="105"/>
          <w:sz w:val="20"/>
          <w:szCs w:val="20"/>
        </w:rPr>
        <w:t xml:space="preserve"> </w:t>
      </w:r>
      <w:r w:rsidRPr="00140E5E">
        <w:rPr>
          <w:color w:val="232323"/>
          <w:w w:val="105"/>
          <w:sz w:val="20"/>
          <w:szCs w:val="20"/>
        </w:rPr>
        <w:t>return</w:t>
      </w:r>
      <w:r w:rsidRPr="00140E5E">
        <w:rPr>
          <w:color w:val="232323"/>
          <w:spacing w:val="-17"/>
          <w:w w:val="105"/>
          <w:sz w:val="20"/>
          <w:szCs w:val="20"/>
        </w:rPr>
        <w:t xml:space="preserve"> </w:t>
      </w:r>
      <w:r w:rsidRPr="00140E5E">
        <w:rPr>
          <w:color w:val="232323"/>
          <w:w w:val="105"/>
          <w:sz w:val="20"/>
          <w:szCs w:val="20"/>
        </w:rPr>
        <w:t>and</w:t>
      </w:r>
      <w:r w:rsidRPr="00140E5E">
        <w:rPr>
          <w:color w:val="232323"/>
          <w:spacing w:val="-21"/>
          <w:w w:val="105"/>
          <w:sz w:val="20"/>
          <w:szCs w:val="20"/>
        </w:rPr>
        <w:t xml:space="preserve"> </w:t>
      </w:r>
      <w:r w:rsidRPr="00140E5E">
        <w:rPr>
          <w:color w:val="232323"/>
          <w:w w:val="105"/>
          <w:sz w:val="20"/>
          <w:szCs w:val="20"/>
        </w:rPr>
        <w:t>any</w:t>
      </w:r>
      <w:r w:rsidRPr="00140E5E">
        <w:rPr>
          <w:color w:val="232323"/>
          <w:spacing w:val="-22"/>
          <w:w w:val="105"/>
          <w:sz w:val="20"/>
          <w:szCs w:val="20"/>
        </w:rPr>
        <w:t xml:space="preserve"> </w:t>
      </w:r>
      <w:r w:rsidRPr="00140E5E">
        <w:rPr>
          <w:color w:val="232323"/>
          <w:w w:val="105"/>
          <w:sz w:val="20"/>
          <w:szCs w:val="20"/>
        </w:rPr>
        <w:t>in</w:t>
      </w:r>
      <w:r w:rsidRPr="00140E5E">
        <w:rPr>
          <w:color w:val="232323"/>
          <w:spacing w:val="-10"/>
          <w:w w:val="105"/>
          <w:sz w:val="20"/>
          <w:szCs w:val="20"/>
        </w:rPr>
        <w:t>-</w:t>
      </w:r>
      <w:r w:rsidRPr="00140E5E">
        <w:rPr>
          <w:color w:val="232323"/>
          <w:w w:val="105"/>
          <w:sz w:val="20"/>
          <w:szCs w:val="20"/>
        </w:rPr>
        <w:t>year</w:t>
      </w:r>
      <w:r w:rsidRPr="00140E5E">
        <w:rPr>
          <w:color w:val="232323"/>
          <w:spacing w:val="-15"/>
          <w:w w:val="105"/>
          <w:sz w:val="20"/>
          <w:szCs w:val="20"/>
        </w:rPr>
        <w:t xml:space="preserve"> </w:t>
      </w:r>
      <w:r w:rsidRPr="00140E5E">
        <w:rPr>
          <w:color w:val="232323"/>
          <w:w w:val="105"/>
          <w:sz w:val="20"/>
          <w:szCs w:val="20"/>
        </w:rPr>
        <w:t>funding</w:t>
      </w:r>
      <w:r w:rsidRPr="00140E5E">
        <w:rPr>
          <w:color w:val="232323"/>
          <w:spacing w:val="-23"/>
          <w:w w:val="105"/>
          <w:sz w:val="20"/>
          <w:szCs w:val="20"/>
        </w:rPr>
        <w:t xml:space="preserve"> </w:t>
      </w:r>
      <w:r w:rsidRPr="00140E5E">
        <w:rPr>
          <w:color w:val="232323"/>
          <w:w w:val="105"/>
          <w:sz w:val="20"/>
          <w:szCs w:val="20"/>
        </w:rPr>
        <w:t>audits.</w:t>
      </w:r>
      <w:r w:rsidRPr="00140E5E">
        <w:rPr>
          <w:color w:val="232323"/>
          <w:spacing w:val="-28"/>
          <w:w w:val="105"/>
          <w:sz w:val="20"/>
          <w:szCs w:val="20"/>
        </w:rPr>
        <w:t xml:space="preserve"> </w:t>
      </w:r>
      <w:r w:rsidRPr="00140E5E">
        <w:rPr>
          <w:color w:val="232323"/>
          <w:w w:val="105"/>
          <w:sz w:val="20"/>
          <w:szCs w:val="20"/>
        </w:rPr>
        <w:t>To</w:t>
      </w:r>
      <w:r w:rsidRPr="00140E5E">
        <w:rPr>
          <w:color w:val="232323"/>
          <w:spacing w:val="-21"/>
          <w:w w:val="105"/>
          <w:sz w:val="20"/>
          <w:szCs w:val="20"/>
        </w:rPr>
        <w:t xml:space="preserve"> </w:t>
      </w:r>
      <w:r w:rsidRPr="00140E5E">
        <w:rPr>
          <w:color w:val="232323"/>
          <w:w w:val="105"/>
          <w:sz w:val="20"/>
          <w:szCs w:val="20"/>
        </w:rPr>
        <w:t>represent</w:t>
      </w:r>
      <w:r w:rsidRPr="00140E5E">
        <w:rPr>
          <w:color w:val="232323"/>
          <w:spacing w:val="-14"/>
          <w:w w:val="105"/>
          <w:sz w:val="20"/>
          <w:szCs w:val="20"/>
        </w:rPr>
        <w:t xml:space="preserve"> </w:t>
      </w:r>
      <w:r w:rsidRPr="00140E5E">
        <w:rPr>
          <w:color w:val="232323"/>
          <w:w w:val="105"/>
          <w:sz w:val="20"/>
          <w:szCs w:val="20"/>
        </w:rPr>
        <w:t>this</w:t>
      </w:r>
      <w:r w:rsidRPr="00140E5E">
        <w:rPr>
          <w:color w:val="232323"/>
          <w:spacing w:val="-24"/>
          <w:w w:val="105"/>
          <w:sz w:val="20"/>
          <w:szCs w:val="20"/>
        </w:rPr>
        <w:t xml:space="preserve"> </w:t>
      </w:r>
      <w:r w:rsidRPr="00140E5E">
        <w:rPr>
          <w:color w:val="232323"/>
          <w:w w:val="105"/>
          <w:sz w:val="20"/>
          <w:szCs w:val="20"/>
        </w:rPr>
        <w:t>risk,</w:t>
      </w:r>
      <w:r w:rsidRPr="00140E5E">
        <w:rPr>
          <w:color w:val="232323"/>
          <w:spacing w:val="-21"/>
          <w:w w:val="105"/>
          <w:sz w:val="20"/>
          <w:szCs w:val="20"/>
        </w:rPr>
        <w:t xml:space="preserve"> </w:t>
      </w:r>
      <w:r w:rsidRPr="00140E5E">
        <w:rPr>
          <w:color w:val="232323"/>
          <w:w w:val="105"/>
          <w:sz w:val="20"/>
          <w:szCs w:val="20"/>
        </w:rPr>
        <w:t>10%</w:t>
      </w:r>
      <w:r w:rsidRPr="00140E5E">
        <w:rPr>
          <w:color w:val="232323"/>
          <w:spacing w:val="-27"/>
          <w:w w:val="105"/>
          <w:sz w:val="20"/>
          <w:szCs w:val="20"/>
        </w:rPr>
        <w:t xml:space="preserve"> </w:t>
      </w:r>
      <w:r w:rsidRPr="00140E5E">
        <w:rPr>
          <w:color w:val="232323"/>
          <w:w w:val="105"/>
          <w:sz w:val="20"/>
          <w:szCs w:val="20"/>
        </w:rPr>
        <w:t xml:space="preserve">of the payment to subcontractors will be retained until the annual funding position is confirmed. If the College receives any </w:t>
      </w:r>
      <w:r w:rsidR="00653F17">
        <w:rPr>
          <w:color w:val="232323"/>
          <w:w w:val="105"/>
          <w:sz w:val="20"/>
          <w:szCs w:val="20"/>
        </w:rPr>
        <w:t>percentage</w:t>
      </w:r>
      <w:r w:rsidRPr="00140E5E">
        <w:rPr>
          <w:color w:val="232323"/>
          <w:w w:val="105"/>
          <w:sz w:val="20"/>
          <w:szCs w:val="20"/>
        </w:rPr>
        <w:t xml:space="preserve"> adjustment to its whole funding claim</w:t>
      </w:r>
      <w:r w:rsidR="0002249A" w:rsidRPr="00140E5E">
        <w:rPr>
          <w:color w:val="232323"/>
          <w:w w:val="105"/>
          <w:sz w:val="20"/>
          <w:szCs w:val="20"/>
        </w:rPr>
        <w:t>,</w:t>
      </w:r>
      <w:r w:rsidRPr="00140E5E">
        <w:rPr>
          <w:color w:val="232323"/>
          <w:w w:val="105"/>
          <w:sz w:val="20"/>
          <w:szCs w:val="20"/>
        </w:rPr>
        <w:t xml:space="preserve"> this </w:t>
      </w:r>
      <w:r w:rsidR="00653F17">
        <w:rPr>
          <w:color w:val="232323"/>
          <w:w w:val="105"/>
          <w:sz w:val="20"/>
          <w:szCs w:val="20"/>
        </w:rPr>
        <w:t>percentage</w:t>
      </w:r>
      <w:r w:rsidRPr="00140E5E">
        <w:rPr>
          <w:color w:val="232323"/>
          <w:w w:val="105"/>
          <w:sz w:val="20"/>
          <w:szCs w:val="20"/>
        </w:rPr>
        <w:t xml:space="preserve"> adjustment will be applied across partner delivery</w:t>
      </w:r>
      <w:r w:rsidRPr="00140E5E">
        <w:rPr>
          <w:color w:val="232323"/>
          <w:spacing w:val="-21"/>
          <w:w w:val="105"/>
          <w:sz w:val="20"/>
          <w:szCs w:val="20"/>
        </w:rPr>
        <w:t xml:space="preserve"> </w:t>
      </w:r>
      <w:r w:rsidRPr="00140E5E">
        <w:rPr>
          <w:color w:val="232323"/>
          <w:w w:val="105"/>
          <w:sz w:val="20"/>
          <w:szCs w:val="20"/>
        </w:rPr>
        <w:t>funding.</w:t>
      </w:r>
    </w:p>
    <w:p w14:paraId="3DFEB457" w14:textId="77777777" w:rsidR="0002249A" w:rsidRPr="00140E5E" w:rsidRDefault="0002249A" w:rsidP="0002249A">
      <w:pPr>
        <w:pStyle w:val="ListParagraph"/>
        <w:tabs>
          <w:tab w:val="left" w:pos="709"/>
        </w:tabs>
        <w:ind w:left="709" w:firstLine="0"/>
        <w:contextualSpacing/>
        <w:jc w:val="both"/>
        <w:rPr>
          <w:color w:val="232323"/>
          <w:sz w:val="20"/>
          <w:szCs w:val="20"/>
        </w:rPr>
      </w:pPr>
    </w:p>
    <w:p w14:paraId="712569F2" w14:textId="603E4818" w:rsidR="00D16746" w:rsidRPr="00140E5E" w:rsidRDefault="00AD4275" w:rsidP="0002249A">
      <w:pPr>
        <w:pStyle w:val="ListParagraph"/>
        <w:numPr>
          <w:ilvl w:val="1"/>
          <w:numId w:val="2"/>
        </w:numPr>
        <w:tabs>
          <w:tab w:val="left" w:pos="709"/>
        </w:tabs>
        <w:ind w:left="709" w:hanging="567"/>
        <w:contextualSpacing/>
        <w:jc w:val="both"/>
        <w:rPr>
          <w:color w:val="232323"/>
          <w:sz w:val="20"/>
          <w:szCs w:val="20"/>
        </w:rPr>
      </w:pPr>
      <w:r w:rsidRPr="00140E5E">
        <w:rPr>
          <w:color w:val="232323"/>
          <w:w w:val="105"/>
          <w:sz w:val="20"/>
          <w:szCs w:val="20"/>
        </w:rPr>
        <w:t>Where</w:t>
      </w:r>
      <w:r w:rsidRPr="00140E5E">
        <w:rPr>
          <w:color w:val="232323"/>
          <w:spacing w:val="-13"/>
          <w:w w:val="105"/>
          <w:sz w:val="20"/>
          <w:szCs w:val="20"/>
        </w:rPr>
        <w:t xml:space="preserve"> </w:t>
      </w:r>
      <w:r w:rsidRPr="00140E5E">
        <w:rPr>
          <w:color w:val="232323"/>
          <w:w w:val="105"/>
          <w:sz w:val="20"/>
          <w:szCs w:val="20"/>
        </w:rPr>
        <w:t>any</w:t>
      </w:r>
      <w:r w:rsidRPr="00140E5E">
        <w:rPr>
          <w:color w:val="232323"/>
          <w:spacing w:val="-10"/>
          <w:w w:val="105"/>
          <w:sz w:val="20"/>
          <w:szCs w:val="20"/>
        </w:rPr>
        <w:t xml:space="preserve"> </w:t>
      </w:r>
      <w:r w:rsidRPr="00140E5E">
        <w:rPr>
          <w:color w:val="232323"/>
          <w:w w:val="105"/>
          <w:sz w:val="20"/>
          <w:szCs w:val="20"/>
        </w:rPr>
        <w:t>specific</w:t>
      </w:r>
      <w:r w:rsidRPr="00140E5E">
        <w:rPr>
          <w:color w:val="232323"/>
          <w:spacing w:val="-1"/>
          <w:w w:val="105"/>
          <w:sz w:val="20"/>
          <w:szCs w:val="20"/>
        </w:rPr>
        <w:t xml:space="preserve"> </w:t>
      </w:r>
      <w:r w:rsidRPr="00140E5E">
        <w:rPr>
          <w:color w:val="232323"/>
          <w:w w:val="105"/>
          <w:sz w:val="20"/>
          <w:szCs w:val="20"/>
        </w:rPr>
        <w:t>learners</w:t>
      </w:r>
      <w:r w:rsidRPr="00140E5E">
        <w:rPr>
          <w:color w:val="232323"/>
          <w:spacing w:val="-6"/>
          <w:w w:val="105"/>
          <w:sz w:val="20"/>
          <w:szCs w:val="20"/>
        </w:rPr>
        <w:t xml:space="preserve"> </w:t>
      </w:r>
      <w:r w:rsidRPr="00140E5E">
        <w:rPr>
          <w:color w:val="232323"/>
          <w:w w:val="105"/>
          <w:sz w:val="20"/>
          <w:szCs w:val="20"/>
        </w:rPr>
        <w:t>are</w:t>
      </w:r>
      <w:r w:rsidRPr="00140E5E">
        <w:rPr>
          <w:color w:val="232323"/>
          <w:spacing w:val="-10"/>
          <w:w w:val="105"/>
          <w:sz w:val="20"/>
          <w:szCs w:val="20"/>
        </w:rPr>
        <w:t xml:space="preserve"> </w:t>
      </w:r>
      <w:r w:rsidRPr="00140E5E">
        <w:rPr>
          <w:color w:val="232323"/>
          <w:w w:val="105"/>
          <w:sz w:val="20"/>
          <w:szCs w:val="20"/>
        </w:rPr>
        <w:t>identified</w:t>
      </w:r>
      <w:r w:rsidRPr="00140E5E">
        <w:rPr>
          <w:color w:val="232323"/>
          <w:spacing w:val="-6"/>
          <w:w w:val="105"/>
          <w:sz w:val="20"/>
          <w:szCs w:val="20"/>
        </w:rPr>
        <w:t xml:space="preserve"> </w:t>
      </w:r>
      <w:r w:rsidRPr="00140E5E">
        <w:rPr>
          <w:color w:val="232323"/>
          <w:w w:val="105"/>
          <w:sz w:val="20"/>
          <w:szCs w:val="20"/>
        </w:rPr>
        <w:t>as</w:t>
      </w:r>
      <w:r w:rsidRPr="00140E5E">
        <w:rPr>
          <w:color w:val="232323"/>
          <w:spacing w:val="-16"/>
          <w:w w:val="105"/>
          <w:sz w:val="20"/>
          <w:szCs w:val="20"/>
        </w:rPr>
        <w:t xml:space="preserve"> </w:t>
      </w:r>
      <w:r w:rsidRPr="00140E5E">
        <w:rPr>
          <w:color w:val="232323"/>
          <w:w w:val="105"/>
          <w:sz w:val="20"/>
          <w:szCs w:val="20"/>
        </w:rPr>
        <w:t>ineligible</w:t>
      </w:r>
      <w:r w:rsidRPr="00140E5E">
        <w:rPr>
          <w:color w:val="232323"/>
          <w:spacing w:val="-3"/>
          <w:w w:val="105"/>
          <w:sz w:val="20"/>
          <w:szCs w:val="20"/>
        </w:rPr>
        <w:t xml:space="preserve"> </w:t>
      </w:r>
      <w:r w:rsidRPr="00140E5E">
        <w:rPr>
          <w:color w:val="232323"/>
          <w:w w:val="105"/>
          <w:sz w:val="20"/>
          <w:szCs w:val="20"/>
        </w:rPr>
        <w:t>or</w:t>
      </w:r>
      <w:r w:rsidRPr="00140E5E">
        <w:rPr>
          <w:color w:val="232323"/>
          <w:spacing w:val="-11"/>
          <w:w w:val="105"/>
          <w:sz w:val="20"/>
          <w:szCs w:val="20"/>
        </w:rPr>
        <w:t xml:space="preserve"> </w:t>
      </w:r>
      <w:r w:rsidRPr="00140E5E">
        <w:rPr>
          <w:color w:val="232323"/>
          <w:w w:val="105"/>
          <w:sz w:val="20"/>
          <w:szCs w:val="20"/>
        </w:rPr>
        <w:t>incorrectly</w:t>
      </w:r>
      <w:r w:rsidRPr="00140E5E">
        <w:rPr>
          <w:color w:val="232323"/>
          <w:spacing w:val="-3"/>
          <w:w w:val="105"/>
          <w:sz w:val="20"/>
          <w:szCs w:val="20"/>
        </w:rPr>
        <w:t xml:space="preserve"> </w:t>
      </w:r>
      <w:r w:rsidRPr="00140E5E">
        <w:rPr>
          <w:color w:val="232323"/>
          <w:w w:val="105"/>
          <w:sz w:val="20"/>
          <w:szCs w:val="20"/>
        </w:rPr>
        <w:t>claimed</w:t>
      </w:r>
      <w:r w:rsidR="00653F17">
        <w:rPr>
          <w:color w:val="232323"/>
          <w:w w:val="105"/>
          <w:sz w:val="20"/>
          <w:szCs w:val="20"/>
        </w:rPr>
        <w:t>,</w:t>
      </w:r>
      <w:r w:rsidRPr="00140E5E">
        <w:rPr>
          <w:color w:val="232323"/>
          <w:spacing w:val="-10"/>
          <w:w w:val="105"/>
          <w:sz w:val="20"/>
          <w:szCs w:val="20"/>
        </w:rPr>
        <w:t xml:space="preserve"> </w:t>
      </w:r>
      <w:r w:rsidRPr="00140E5E">
        <w:rPr>
          <w:color w:val="232323"/>
          <w:w w:val="105"/>
          <w:sz w:val="20"/>
          <w:szCs w:val="20"/>
        </w:rPr>
        <w:t>this</w:t>
      </w:r>
      <w:r w:rsidRPr="00140E5E">
        <w:rPr>
          <w:color w:val="232323"/>
          <w:spacing w:val="-16"/>
          <w:w w:val="105"/>
          <w:sz w:val="20"/>
          <w:szCs w:val="20"/>
        </w:rPr>
        <w:t xml:space="preserve"> </w:t>
      </w:r>
      <w:r w:rsidRPr="00140E5E">
        <w:rPr>
          <w:color w:val="232323"/>
          <w:w w:val="105"/>
          <w:sz w:val="20"/>
          <w:szCs w:val="20"/>
        </w:rPr>
        <w:t>funding</w:t>
      </w:r>
      <w:r w:rsidRPr="00140E5E">
        <w:rPr>
          <w:color w:val="232323"/>
          <w:spacing w:val="-12"/>
          <w:w w:val="105"/>
          <w:sz w:val="20"/>
          <w:szCs w:val="20"/>
        </w:rPr>
        <w:t xml:space="preserve"> </w:t>
      </w:r>
      <w:r w:rsidRPr="00140E5E">
        <w:rPr>
          <w:color w:val="232323"/>
          <w:w w:val="105"/>
          <w:sz w:val="20"/>
          <w:szCs w:val="20"/>
        </w:rPr>
        <w:t>will be removed from the partner</w:t>
      </w:r>
      <w:r w:rsidRPr="00140E5E">
        <w:rPr>
          <w:color w:val="232323"/>
          <w:spacing w:val="-33"/>
          <w:w w:val="105"/>
          <w:sz w:val="20"/>
          <w:szCs w:val="20"/>
        </w:rPr>
        <w:t xml:space="preserve"> </w:t>
      </w:r>
      <w:r w:rsidRPr="00140E5E">
        <w:rPr>
          <w:color w:val="232323"/>
          <w:w w:val="105"/>
          <w:sz w:val="20"/>
          <w:szCs w:val="20"/>
        </w:rPr>
        <w:t>funding.</w:t>
      </w:r>
    </w:p>
    <w:p w14:paraId="4EBAB639" w14:textId="77777777" w:rsidR="0002249A" w:rsidRPr="00140E5E" w:rsidRDefault="0002249A" w:rsidP="0002249A">
      <w:pPr>
        <w:pStyle w:val="ListParagraph"/>
        <w:tabs>
          <w:tab w:val="left" w:pos="709"/>
        </w:tabs>
        <w:ind w:left="709" w:firstLine="0"/>
        <w:contextualSpacing/>
        <w:jc w:val="both"/>
        <w:rPr>
          <w:color w:val="232323"/>
          <w:sz w:val="20"/>
          <w:szCs w:val="20"/>
        </w:rPr>
      </w:pPr>
    </w:p>
    <w:p w14:paraId="435E649F" w14:textId="77777777" w:rsidR="00D16746" w:rsidRPr="00140E5E" w:rsidRDefault="00AD4275" w:rsidP="0002249A">
      <w:pPr>
        <w:pStyle w:val="ListParagraph"/>
        <w:numPr>
          <w:ilvl w:val="1"/>
          <w:numId w:val="2"/>
        </w:numPr>
        <w:tabs>
          <w:tab w:val="left" w:pos="709"/>
        </w:tabs>
        <w:ind w:left="709" w:hanging="567"/>
        <w:contextualSpacing/>
        <w:jc w:val="both"/>
        <w:rPr>
          <w:color w:val="232323"/>
          <w:sz w:val="20"/>
          <w:szCs w:val="20"/>
        </w:rPr>
      </w:pPr>
      <w:r w:rsidRPr="00140E5E">
        <w:rPr>
          <w:color w:val="232323"/>
          <w:sz w:val="20"/>
          <w:szCs w:val="20"/>
        </w:rPr>
        <w:t>The College will make a payment to subcontractors with 30 days of the submission of each ILR to the ESFA. The 10% holdback will be paid within 30 days of receipt of</w:t>
      </w:r>
      <w:r w:rsidRPr="00140E5E">
        <w:rPr>
          <w:color w:val="232323"/>
          <w:spacing w:val="-1"/>
          <w:sz w:val="20"/>
          <w:szCs w:val="20"/>
        </w:rPr>
        <w:t xml:space="preserve"> </w:t>
      </w:r>
      <w:r w:rsidR="003542DD" w:rsidRPr="00140E5E">
        <w:rPr>
          <w:color w:val="232323"/>
          <w:spacing w:val="-1"/>
          <w:sz w:val="20"/>
          <w:szCs w:val="20"/>
        </w:rPr>
        <w:t>confirmation from the ESFA</w:t>
      </w:r>
      <w:r w:rsidRPr="00140E5E">
        <w:rPr>
          <w:color w:val="232323"/>
          <w:sz w:val="20"/>
          <w:szCs w:val="20"/>
        </w:rPr>
        <w:t>.</w:t>
      </w:r>
    </w:p>
    <w:p w14:paraId="1D4256EA" w14:textId="77777777" w:rsidR="0000272C" w:rsidRPr="00140E5E" w:rsidRDefault="0000272C" w:rsidP="0002249A">
      <w:pPr>
        <w:pStyle w:val="BodyText"/>
        <w:spacing w:before="8"/>
        <w:contextualSpacing/>
        <w:jc w:val="both"/>
        <w:rPr>
          <w:sz w:val="24"/>
          <w:szCs w:val="24"/>
        </w:rPr>
      </w:pPr>
    </w:p>
    <w:p w14:paraId="150D0842" w14:textId="525964C8" w:rsidR="00D16746" w:rsidRPr="00B05091" w:rsidRDefault="00AD4275" w:rsidP="00653F17">
      <w:pPr>
        <w:pStyle w:val="ListParagraph"/>
        <w:numPr>
          <w:ilvl w:val="0"/>
          <w:numId w:val="2"/>
        </w:numPr>
        <w:tabs>
          <w:tab w:val="left" w:pos="709"/>
        </w:tabs>
        <w:ind w:left="805" w:hanging="663"/>
        <w:contextualSpacing/>
        <w:jc w:val="both"/>
        <w:rPr>
          <w:b/>
          <w:color w:val="232323"/>
          <w:sz w:val="19"/>
        </w:rPr>
      </w:pPr>
      <w:r w:rsidRPr="00B05091">
        <w:rPr>
          <w:b/>
          <w:color w:val="232323"/>
          <w:w w:val="105"/>
          <w:sz w:val="19"/>
        </w:rPr>
        <w:t>Advantages</w:t>
      </w:r>
      <w:r w:rsidRPr="00B05091">
        <w:rPr>
          <w:b/>
          <w:color w:val="232323"/>
          <w:spacing w:val="-12"/>
          <w:w w:val="105"/>
          <w:sz w:val="19"/>
        </w:rPr>
        <w:t xml:space="preserve"> </w:t>
      </w:r>
      <w:r w:rsidRPr="00B05091">
        <w:rPr>
          <w:b/>
          <w:color w:val="232323"/>
          <w:w w:val="105"/>
          <w:sz w:val="19"/>
        </w:rPr>
        <w:t>of</w:t>
      </w:r>
      <w:r w:rsidRPr="00B05091">
        <w:rPr>
          <w:b/>
          <w:color w:val="232323"/>
          <w:spacing w:val="-18"/>
          <w:w w:val="105"/>
          <w:sz w:val="19"/>
        </w:rPr>
        <w:t xml:space="preserve"> </w:t>
      </w:r>
      <w:r w:rsidRPr="00B05091">
        <w:rPr>
          <w:b/>
          <w:color w:val="232323"/>
          <w:w w:val="105"/>
          <w:sz w:val="19"/>
        </w:rPr>
        <w:t>working</w:t>
      </w:r>
      <w:r w:rsidRPr="00B05091">
        <w:rPr>
          <w:b/>
          <w:color w:val="232323"/>
          <w:spacing w:val="-19"/>
          <w:w w:val="105"/>
          <w:sz w:val="19"/>
        </w:rPr>
        <w:t xml:space="preserve"> </w:t>
      </w:r>
      <w:r w:rsidRPr="00B05091">
        <w:rPr>
          <w:b/>
          <w:color w:val="232323"/>
          <w:w w:val="105"/>
          <w:sz w:val="19"/>
        </w:rPr>
        <w:t>as</w:t>
      </w:r>
      <w:r w:rsidRPr="00B05091">
        <w:rPr>
          <w:b/>
          <w:color w:val="232323"/>
          <w:spacing w:val="-22"/>
          <w:w w:val="105"/>
          <w:sz w:val="19"/>
        </w:rPr>
        <w:t xml:space="preserve"> </w:t>
      </w:r>
      <w:r w:rsidRPr="00B05091">
        <w:rPr>
          <w:b/>
          <w:color w:val="232323"/>
          <w:w w:val="105"/>
          <w:sz w:val="19"/>
        </w:rPr>
        <w:t>a</w:t>
      </w:r>
      <w:r w:rsidRPr="00B05091">
        <w:rPr>
          <w:b/>
          <w:color w:val="232323"/>
          <w:spacing w:val="-17"/>
          <w:w w:val="105"/>
          <w:sz w:val="19"/>
        </w:rPr>
        <w:t xml:space="preserve"> </w:t>
      </w:r>
      <w:r w:rsidRPr="00B05091">
        <w:rPr>
          <w:b/>
          <w:color w:val="232323"/>
          <w:w w:val="105"/>
          <w:sz w:val="19"/>
        </w:rPr>
        <w:t>subcontracted</w:t>
      </w:r>
      <w:r w:rsidR="0002249A">
        <w:rPr>
          <w:b/>
          <w:color w:val="232323"/>
          <w:w w:val="105"/>
          <w:sz w:val="19"/>
        </w:rPr>
        <w:t xml:space="preserve"> </w:t>
      </w:r>
      <w:r w:rsidRPr="00B05091">
        <w:rPr>
          <w:b/>
          <w:color w:val="232323"/>
          <w:w w:val="105"/>
          <w:sz w:val="19"/>
        </w:rPr>
        <w:t>partner</w:t>
      </w:r>
      <w:r w:rsidRPr="00B05091">
        <w:rPr>
          <w:b/>
          <w:color w:val="232323"/>
          <w:spacing w:val="-10"/>
          <w:w w:val="105"/>
          <w:sz w:val="19"/>
        </w:rPr>
        <w:t xml:space="preserve"> </w:t>
      </w:r>
      <w:r w:rsidRPr="00B05091">
        <w:rPr>
          <w:b/>
          <w:color w:val="232323"/>
          <w:w w:val="105"/>
          <w:sz w:val="19"/>
        </w:rPr>
        <w:t>with</w:t>
      </w:r>
      <w:r w:rsidRPr="00B05091">
        <w:rPr>
          <w:b/>
          <w:color w:val="232323"/>
          <w:spacing w:val="-18"/>
          <w:w w:val="105"/>
          <w:sz w:val="19"/>
        </w:rPr>
        <w:t xml:space="preserve"> </w:t>
      </w:r>
      <w:r w:rsidRPr="00B05091">
        <w:rPr>
          <w:b/>
          <w:color w:val="232323"/>
          <w:w w:val="105"/>
          <w:sz w:val="19"/>
        </w:rPr>
        <w:t>West</w:t>
      </w:r>
      <w:r w:rsidRPr="00B05091">
        <w:rPr>
          <w:b/>
          <w:color w:val="232323"/>
          <w:spacing w:val="-18"/>
          <w:w w:val="105"/>
          <w:sz w:val="19"/>
        </w:rPr>
        <w:t xml:space="preserve"> </w:t>
      </w:r>
      <w:r w:rsidRPr="00B05091">
        <w:rPr>
          <w:b/>
          <w:color w:val="232323"/>
          <w:w w:val="105"/>
          <w:sz w:val="19"/>
        </w:rPr>
        <w:t>Nottinghamshire</w:t>
      </w:r>
      <w:r w:rsidRPr="00B05091">
        <w:rPr>
          <w:b/>
          <w:color w:val="232323"/>
          <w:spacing w:val="-23"/>
          <w:w w:val="105"/>
          <w:sz w:val="19"/>
        </w:rPr>
        <w:t xml:space="preserve"> </w:t>
      </w:r>
      <w:r w:rsidRPr="00B05091">
        <w:rPr>
          <w:b/>
          <w:color w:val="232323"/>
          <w:w w:val="105"/>
          <w:sz w:val="19"/>
        </w:rPr>
        <w:t>College</w:t>
      </w:r>
    </w:p>
    <w:p w14:paraId="300276C3" w14:textId="77777777" w:rsidR="00D16746" w:rsidRPr="00140E5E" w:rsidRDefault="00D16746" w:rsidP="00653F17">
      <w:pPr>
        <w:pStyle w:val="BodyText"/>
        <w:spacing w:before="5"/>
        <w:ind w:left="709" w:hanging="567"/>
        <w:contextualSpacing/>
        <w:jc w:val="both"/>
        <w:rPr>
          <w:b/>
        </w:rPr>
      </w:pPr>
    </w:p>
    <w:p w14:paraId="6992E5D0" w14:textId="299C9D81" w:rsidR="00D16746" w:rsidRPr="00140E5E" w:rsidRDefault="00AD4275" w:rsidP="00653F17">
      <w:pPr>
        <w:pStyle w:val="ListParagraph"/>
        <w:numPr>
          <w:ilvl w:val="1"/>
          <w:numId w:val="2"/>
        </w:numPr>
        <w:tabs>
          <w:tab w:val="left" w:pos="709"/>
        </w:tabs>
        <w:ind w:left="709" w:hanging="567"/>
        <w:contextualSpacing/>
        <w:jc w:val="both"/>
        <w:rPr>
          <w:color w:val="232323"/>
          <w:sz w:val="20"/>
          <w:szCs w:val="20"/>
        </w:rPr>
      </w:pPr>
      <w:r w:rsidRPr="00140E5E">
        <w:rPr>
          <w:color w:val="232323"/>
          <w:sz w:val="20"/>
          <w:szCs w:val="20"/>
        </w:rPr>
        <w:t xml:space="preserve">Our subcontracted partners will </w:t>
      </w:r>
      <w:r w:rsidR="003542DD" w:rsidRPr="00140E5E">
        <w:rPr>
          <w:color w:val="232323"/>
          <w:sz w:val="20"/>
          <w:szCs w:val="20"/>
        </w:rPr>
        <w:t>benefit from</w:t>
      </w:r>
      <w:r w:rsidRPr="00140E5E">
        <w:rPr>
          <w:color w:val="232323"/>
          <w:sz w:val="20"/>
          <w:szCs w:val="20"/>
        </w:rPr>
        <w:t xml:space="preserve"> the </w:t>
      </w:r>
      <w:r w:rsidR="003542DD" w:rsidRPr="00140E5E">
        <w:rPr>
          <w:color w:val="232323"/>
          <w:sz w:val="20"/>
          <w:szCs w:val="20"/>
        </w:rPr>
        <w:t>College</w:t>
      </w:r>
      <w:r w:rsidRPr="00140E5E">
        <w:rPr>
          <w:color w:val="232323"/>
          <w:sz w:val="20"/>
          <w:szCs w:val="20"/>
        </w:rPr>
        <w:t>'</w:t>
      </w:r>
      <w:r w:rsidR="003542DD" w:rsidRPr="00140E5E">
        <w:rPr>
          <w:color w:val="232323"/>
          <w:sz w:val="20"/>
          <w:szCs w:val="20"/>
        </w:rPr>
        <w:t>s wealth</w:t>
      </w:r>
      <w:r w:rsidRPr="00140E5E">
        <w:rPr>
          <w:color w:val="232323"/>
          <w:sz w:val="20"/>
          <w:szCs w:val="20"/>
        </w:rPr>
        <w:t xml:space="preserve"> of knowledge and support to meet the needs of employers and communities. </w:t>
      </w:r>
      <w:r w:rsidR="00653F17">
        <w:rPr>
          <w:color w:val="232323"/>
          <w:sz w:val="20"/>
          <w:szCs w:val="20"/>
        </w:rPr>
        <w:t>T</w:t>
      </w:r>
      <w:r w:rsidRPr="00140E5E">
        <w:rPr>
          <w:color w:val="232323"/>
          <w:sz w:val="20"/>
          <w:szCs w:val="20"/>
        </w:rPr>
        <w:t xml:space="preserve">ypically, a </w:t>
      </w:r>
      <w:proofErr w:type="gramStart"/>
      <w:r w:rsidRPr="00140E5E">
        <w:rPr>
          <w:color w:val="232323"/>
          <w:sz w:val="20"/>
          <w:szCs w:val="20"/>
        </w:rPr>
        <w:t>delivery  subcontractor</w:t>
      </w:r>
      <w:proofErr w:type="gramEnd"/>
      <w:r w:rsidRPr="00140E5E">
        <w:rPr>
          <w:color w:val="232323"/>
          <w:sz w:val="20"/>
          <w:szCs w:val="20"/>
        </w:rPr>
        <w:t xml:space="preserve">  with  the College will receive the</w:t>
      </w:r>
      <w:r w:rsidRPr="00140E5E">
        <w:rPr>
          <w:color w:val="232323"/>
          <w:spacing w:val="1"/>
          <w:sz w:val="20"/>
          <w:szCs w:val="20"/>
        </w:rPr>
        <w:t xml:space="preserve"> </w:t>
      </w:r>
      <w:r w:rsidRPr="00140E5E">
        <w:rPr>
          <w:color w:val="232323"/>
          <w:sz w:val="20"/>
          <w:szCs w:val="20"/>
        </w:rPr>
        <w:t>following:</w:t>
      </w:r>
    </w:p>
    <w:p w14:paraId="438747A3" w14:textId="77777777" w:rsidR="00D16746" w:rsidRPr="00140E5E" w:rsidRDefault="00D16746" w:rsidP="0002249A">
      <w:pPr>
        <w:pStyle w:val="BodyText"/>
        <w:spacing w:before="1"/>
        <w:contextualSpacing/>
        <w:jc w:val="both"/>
      </w:pPr>
    </w:p>
    <w:p w14:paraId="37D40158" w14:textId="77777777" w:rsidR="00D16746" w:rsidRPr="00140E5E" w:rsidRDefault="00AD4275" w:rsidP="0002249A">
      <w:pPr>
        <w:pStyle w:val="ListParagraph"/>
        <w:numPr>
          <w:ilvl w:val="2"/>
          <w:numId w:val="2"/>
        </w:numPr>
        <w:tabs>
          <w:tab w:val="left" w:pos="1525"/>
          <w:tab w:val="left" w:pos="1526"/>
        </w:tabs>
        <w:ind w:left="1522" w:hanging="363"/>
        <w:contextualSpacing/>
        <w:jc w:val="both"/>
        <w:rPr>
          <w:color w:val="232323"/>
          <w:sz w:val="20"/>
          <w:szCs w:val="20"/>
        </w:rPr>
      </w:pPr>
      <w:r w:rsidRPr="00140E5E">
        <w:rPr>
          <w:color w:val="232323"/>
          <w:w w:val="105"/>
          <w:sz w:val="20"/>
          <w:szCs w:val="20"/>
        </w:rPr>
        <w:t>Monthly</w:t>
      </w:r>
      <w:r w:rsidRPr="00140E5E">
        <w:rPr>
          <w:color w:val="232323"/>
          <w:spacing w:val="-7"/>
          <w:w w:val="105"/>
          <w:sz w:val="20"/>
          <w:szCs w:val="20"/>
        </w:rPr>
        <w:t xml:space="preserve"> </w:t>
      </w:r>
      <w:r w:rsidRPr="00140E5E">
        <w:rPr>
          <w:color w:val="232323"/>
          <w:w w:val="105"/>
          <w:sz w:val="20"/>
          <w:szCs w:val="20"/>
        </w:rPr>
        <w:t>(for</w:t>
      </w:r>
      <w:r w:rsidRPr="00140E5E">
        <w:rPr>
          <w:color w:val="232323"/>
          <w:spacing w:val="-13"/>
          <w:w w:val="105"/>
          <w:sz w:val="20"/>
          <w:szCs w:val="20"/>
        </w:rPr>
        <w:t xml:space="preserve"> </w:t>
      </w:r>
      <w:r w:rsidRPr="00140E5E">
        <w:rPr>
          <w:color w:val="232323"/>
          <w:w w:val="105"/>
          <w:sz w:val="20"/>
          <w:szCs w:val="20"/>
        </w:rPr>
        <w:t>all</w:t>
      </w:r>
      <w:r w:rsidRPr="00140E5E">
        <w:rPr>
          <w:color w:val="232323"/>
          <w:spacing w:val="-13"/>
          <w:w w:val="105"/>
          <w:sz w:val="20"/>
          <w:szCs w:val="20"/>
        </w:rPr>
        <w:t xml:space="preserve"> </w:t>
      </w:r>
      <w:r w:rsidRPr="00140E5E">
        <w:rPr>
          <w:color w:val="232323"/>
          <w:w w:val="105"/>
          <w:sz w:val="20"/>
          <w:szCs w:val="20"/>
        </w:rPr>
        <w:t>new</w:t>
      </w:r>
      <w:r w:rsidRPr="00140E5E">
        <w:rPr>
          <w:color w:val="232323"/>
          <w:spacing w:val="-5"/>
          <w:w w:val="105"/>
          <w:sz w:val="20"/>
          <w:szCs w:val="20"/>
        </w:rPr>
        <w:t xml:space="preserve"> </w:t>
      </w:r>
      <w:r w:rsidRPr="00140E5E">
        <w:rPr>
          <w:color w:val="232323"/>
          <w:w w:val="105"/>
          <w:sz w:val="20"/>
          <w:szCs w:val="20"/>
        </w:rPr>
        <w:t>subcontractors)</w:t>
      </w:r>
      <w:r w:rsidRPr="00140E5E">
        <w:rPr>
          <w:color w:val="232323"/>
          <w:spacing w:val="-18"/>
          <w:w w:val="105"/>
          <w:sz w:val="20"/>
          <w:szCs w:val="20"/>
        </w:rPr>
        <w:t xml:space="preserve"> </w:t>
      </w:r>
      <w:r w:rsidRPr="00140E5E">
        <w:rPr>
          <w:color w:val="232323"/>
          <w:w w:val="105"/>
          <w:sz w:val="20"/>
          <w:szCs w:val="20"/>
        </w:rPr>
        <w:t>quality</w:t>
      </w:r>
      <w:r w:rsidRPr="00140E5E">
        <w:rPr>
          <w:color w:val="232323"/>
          <w:spacing w:val="-2"/>
          <w:w w:val="105"/>
          <w:sz w:val="20"/>
          <w:szCs w:val="20"/>
        </w:rPr>
        <w:t xml:space="preserve"> </w:t>
      </w:r>
      <w:r w:rsidRPr="00140E5E">
        <w:rPr>
          <w:color w:val="232323"/>
          <w:w w:val="105"/>
          <w:sz w:val="20"/>
          <w:szCs w:val="20"/>
        </w:rPr>
        <w:t>meeting, moving</w:t>
      </w:r>
      <w:r w:rsidRPr="00140E5E">
        <w:rPr>
          <w:color w:val="232323"/>
          <w:spacing w:val="-13"/>
          <w:w w:val="105"/>
          <w:sz w:val="20"/>
          <w:szCs w:val="20"/>
        </w:rPr>
        <w:t xml:space="preserve"> </w:t>
      </w:r>
      <w:r w:rsidRPr="00140E5E">
        <w:rPr>
          <w:color w:val="232323"/>
          <w:w w:val="105"/>
          <w:sz w:val="20"/>
          <w:szCs w:val="20"/>
        </w:rPr>
        <w:t>to</w:t>
      </w:r>
      <w:r w:rsidRPr="00140E5E">
        <w:rPr>
          <w:color w:val="232323"/>
          <w:spacing w:val="13"/>
          <w:w w:val="105"/>
          <w:sz w:val="20"/>
          <w:szCs w:val="20"/>
        </w:rPr>
        <w:t xml:space="preserve"> </w:t>
      </w:r>
      <w:r w:rsidRPr="00140E5E">
        <w:rPr>
          <w:color w:val="232323"/>
          <w:w w:val="105"/>
          <w:sz w:val="20"/>
          <w:szCs w:val="20"/>
        </w:rPr>
        <w:t>bi-monthly/quarterly review</w:t>
      </w:r>
      <w:r w:rsidRPr="00140E5E">
        <w:rPr>
          <w:color w:val="232323"/>
          <w:spacing w:val="-5"/>
          <w:w w:val="105"/>
          <w:sz w:val="20"/>
          <w:szCs w:val="20"/>
        </w:rPr>
        <w:t xml:space="preserve"> </w:t>
      </w:r>
      <w:r w:rsidRPr="00140E5E">
        <w:rPr>
          <w:color w:val="232323"/>
          <w:w w:val="105"/>
          <w:sz w:val="20"/>
          <w:szCs w:val="20"/>
        </w:rPr>
        <w:t>based</w:t>
      </w:r>
      <w:r w:rsidRPr="00140E5E">
        <w:rPr>
          <w:color w:val="232323"/>
          <w:spacing w:val="-7"/>
          <w:w w:val="105"/>
          <w:sz w:val="20"/>
          <w:szCs w:val="20"/>
        </w:rPr>
        <w:t xml:space="preserve"> </w:t>
      </w:r>
      <w:r w:rsidRPr="00140E5E">
        <w:rPr>
          <w:color w:val="232323"/>
          <w:w w:val="105"/>
          <w:sz w:val="20"/>
          <w:szCs w:val="20"/>
        </w:rPr>
        <w:t>on</w:t>
      </w:r>
      <w:r w:rsidRPr="00140E5E">
        <w:rPr>
          <w:color w:val="232323"/>
          <w:spacing w:val="-13"/>
          <w:w w:val="105"/>
          <w:sz w:val="20"/>
          <w:szCs w:val="20"/>
        </w:rPr>
        <w:t xml:space="preserve"> </w:t>
      </w:r>
      <w:r w:rsidRPr="00140E5E">
        <w:rPr>
          <w:color w:val="232323"/>
          <w:w w:val="105"/>
          <w:sz w:val="20"/>
          <w:szCs w:val="20"/>
        </w:rPr>
        <w:t>the</w:t>
      </w:r>
      <w:r w:rsidRPr="00140E5E">
        <w:rPr>
          <w:color w:val="232323"/>
          <w:spacing w:val="-6"/>
          <w:w w:val="105"/>
          <w:sz w:val="20"/>
          <w:szCs w:val="20"/>
        </w:rPr>
        <w:t xml:space="preserve"> </w:t>
      </w:r>
      <w:r w:rsidRPr="00140E5E">
        <w:rPr>
          <w:color w:val="232323"/>
          <w:w w:val="105"/>
          <w:sz w:val="20"/>
          <w:szCs w:val="20"/>
        </w:rPr>
        <w:t>needs</w:t>
      </w:r>
      <w:r w:rsidRPr="00140E5E">
        <w:rPr>
          <w:color w:val="232323"/>
          <w:spacing w:val="-10"/>
          <w:w w:val="105"/>
          <w:sz w:val="20"/>
          <w:szCs w:val="20"/>
        </w:rPr>
        <w:t xml:space="preserve"> </w:t>
      </w:r>
      <w:r w:rsidRPr="00140E5E">
        <w:rPr>
          <w:color w:val="232323"/>
          <w:w w:val="105"/>
          <w:sz w:val="20"/>
          <w:szCs w:val="20"/>
        </w:rPr>
        <w:t>and</w:t>
      </w:r>
      <w:r w:rsidRPr="00140E5E">
        <w:rPr>
          <w:color w:val="232323"/>
          <w:spacing w:val="-11"/>
          <w:w w:val="105"/>
          <w:sz w:val="20"/>
          <w:szCs w:val="20"/>
        </w:rPr>
        <w:t xml:space="preserve"> </w:t>
      </w:r>
      <w:r w:rsidRPr="00140E5E">
        <w:rPr>
          <w:color w:val="232323"/>
          <w:w w:val="105"/>
          <w:sz w:val="20"/>
          <w:szCs w:val="20"/>
        </w:rPr>
        <w:t>requirements</w:t>
      </w:r>
      <w:r w:rsidRPr="00140E5E">
        <w:rPr>
          <w:color w:val="232323"/>
          <w:spacing w:val="4"/>
          <w:w w:val="105"/>
          <w:sz w:val="20"/>
          <w:szCs w:val="20"/>
        </w:rPr>
        <w:t xml:space="preserve"> </w:t>
      </w:r>
      <w:r w:rsidRPr="00140E5E">
        <w:rPr>
          <w:color w:val="232323"/>
          <w:w w:val="105"/>
          <w:sz w:val="20"/>
          <w:szCs w:val="20"/>
        </w:rPr>
        <w:t>of the</w:t>
      </w:r>
      <w:r w:rsidRPr="00140E5E">
        <w:rPr>
          <w:color w:val="232323"/>
          <w:spacing w:val="-10"/>
          <w:w w:val="105"/>
          <w:sz w:val="20"/>
          <w:szCs w:val="20"/>
        </w:rPr>
        <w:t xml:space="preserve"> </w:t>
      </w:r>
      <w:r w:rsidRPr="00140E5E">
        <w:rPr>
          <w:color w:val="232323"/>
          <w:w w:val="105"/>
          <w:sz w:val="20"/>
          <w:szCs w:val="20"/>
        </w:rPr>
        <w:t>Subcontractor.</w:t>
      </w:r>
    </w:p>
    <w:p w14:paraId="5B447199" w14:textId="77777777" w:rsidR="00D16746" w:rsidRPr="00140E5E" w:rsidRDefault="00AD4275" w:rsidP="0002249A">
      <w:pPr>
        <w:pStyle w:val="ListParagraph"/>
        <w:numPr>
          <w:ilvl w:val="2"/>
          <w:numId w:val="2"/>
        </w:numPr>
        <w:tabs>
          <w:tab w:val="left" w:pos="1524"/>
          <w:tab w:val="left" w:pos="1525"/>
        </w:tabs>
        <w:spacing w:before="39"/>
        <w:ind w:left="1518" w:hanging="354"/>
        <w:contextualSpacing/>
        <w:jc w:val="both"/>
        <w:rPr>
          <w:color w:val="232323"/>
          <w:sz w:val="20"/>
          <w:szCs w:val="20"/>
        </w:rPr>
      </w:pPr>
      <w:r w:rsidRPr="00140E5E">
        <w:rPr>
          <w:color w:val="232323"/>
          <w:sz w:val="20"/>
          <w:szCs w:val="20"/>
        </w:rPr>
        <w:t>Experienced staff as a point of call and support to enable the Subcontractor to contact the College for any questions and queries relating to their provision, funding arrangements and quality</w:t>
      </w:r>
      <w:r w:rsidRPr="00140E5E">
        <w:rPr>
          <w:color w:val="232323"/>
          <w:spacing w:val="6"/>
          <w:sz w:val="20"/>
          <w:szCs w:val="20"/>
        </w:rPr>
        <w:t xml:space="preserve"> </w:t>
      </w:r>
      <w:r w:rsidRPr="00140E5E">
        <w:rPr>
          <w:color w:val="232323"/>
          <w:sz w:val="20"/>
          <w:szCs w:val="20"/>
        </w:rPr>
        <w:t>improvement.</w:t>
      </w:r>
    </w:p>
    <w:p w14:paraId="6BC6D23F" w14:textId="6ADCDAFF" w:rsidR="00D16746" w:rsidRPr="00140E5E" w:rsidRDefault="00AD4275" w:rsidP="0002249A">
      <w:pPr>
        <w:pStyle w:val="ListParagraph"/>
        <w:numPr>
          <w:ilvl w:val="2"/>
          <w:numId w:val="2"/>
        </w:numPr>
        <w:tabs>
          <w:tab w:val="left" w:pos="1526"/>
          <w:tab w:val="left" w:pos="1527"/>
        </w:tabs>
        <w:spacing w:before="43"/>
        <w:ind w:left="1519" w:hanging="360"/>
        <w:contextualSpacing/>
        <w:jc w:val="both"/>
        <w:rPr>
          <w:color w:val="232323"/>
          <w:sz w:val="20"/>
          <w:szCs w:val="20"/>
        </w:rPr>
      </w:pPr>
      <w:r w:rsidRPr="00140E5E">
        <w:rPr>
          <w:color w:val="232323"/>
          <w:w w:val="105"/>
          <w:sz w:val="20"/>
          <w:szCs w:val="20"/>
        </w:rPr>
        <w:t>Access to the College's provider portal</w:t>
      </w:r>
      <w:r w:rsidR="00653F17">
        <w:rPr>
          <w:color w:val="232323"/>
          <w:w w:val="105"/>
          <w:sz w:val="20"/>
          <w:szCs w:val="20"/>
        </w:rPr>
        <w:t>,</w:t>
      </w:r>
      <w:r w:rsidRPr="00140E5E">
        <w:rPr>
          <w:color w:val="232323"/>
          <w:w w:val="105"/>
          <w:sz w:val="20"/>
          <w:szCs w:val="20"/>
        </w:rPr>
        <w:t xml:space="preserve"> which provides a single point of entry for learning</w:t>
      </w:r>
      <w:r w:rsidRPr="00140E5E">
        <w:rPr>
          <w:color w:val="232323"/>
          <w:spacing w:val="-40"/>
          <w:w w:val="105"/>
          <w:sz w:val="20"/>
          <w:szCs w:val="20"/>
        </w:rPr>
        <w:t xml:space="preserve"> </w:t>
      </w:r>
      <w:r w:rsidRPr="00140E5E">
        <w:rPr>
          <w:color w:val="232323"/>
          <w:w w:val="105"/>
          <w:sz w:val="20"/>
          <w:szCs w:val="20"/>
        </w:rPr>
        <w:t>materials,</w:t>
      </w:r>
      <w:r w:rsidRPr="00140E5E">
        <w:rPr>
          <w:color w:val="232323"/>
          <w:spacing w:val="-36"/>
          <w:w w:val="105"/>
          <w:sz w:val="20"/>
          <w:szCs w:val="20"/>
        </w:rPr>
        <w:t xml:space="preserve"> </w:t>
      </w:r>
      <w:r w:rsidRPr="00140E5E">
        <w:rPr>
          <w:color w:val="232323"/>
          <w:w w:val="105"/>
          <w:sz w:val="20"/>
          <w:szCs w:val="20"/>
        </w:rPr>
        <w:t>compliance</w:t>
      </w:r>
      <w:r w:rsidRPr="00140E5E">
        <w:rPr>
          <w:color w:val="232323"/>
          <w:spacing w:val="-30"/>
          <w:w w:val="105"/>
          <w:sz w:val="20"/>
          <w:szCs w:val="20"/>
        </w:rPr>
        <w:t xml:space="preserve"> </w:t>
      </w:r>
      <w:r w:rsidRPr="00140E5E">
        <w:rPr>
          <w:color w:val="232323"/>
          <w:w w:val="105"/>
          <w:sz w:val="20"/>
          <w:szCs w:val="20"/>
        </w:rPr>
        <w:t>documentation,</w:t>
      </w:r>
      <w:r w:rsidRPr="00140E5E">
        <w:rPr>
          <w:color w:val="232323"/>
          <w:spacing w:val="-46"/>
          <w:w w:val="105"/>
          <w:sz w:val="20"/>
          <w:szCs w:val="20"/>
        </w:rPr>
        <w:t xml:space="preserve"> </w:t>
      </w:r>
      <w:r w:rsidR="00653F17">
        <w:rPr>
          <w:color w:val="232323"/>
          <w:w w:val="105"/>
          <w:sz w:val="20"/>
          <w:szCs w:val="20"/>
        </w:rPr>
        <w:t>q</w:t>
      </w:r>
      <w:r w:rsidRPr="00140E5E">
        <w:rPr>
          <w:color w:val="232323"/>
          <w:w w:val="105"/>
          <w:sz w:val="20"/>
          <w:szCs w:val="20"/>
        </w:rPr>
        <w:t>uality</w:t>
      </w:r>
      <w:r w:rsidRPr="00140E5E">
        <w:rPr>
          <w:color w:val="232323"/>
          <w:spacing w:val="-33"/>
          <w:w w:val="105"/>
          <w:sz w:val="20"/>
          <w:szCs w:val="20"/>
        </w:rPr>
        <w:t xml:space="preserve"> </w:t>
      </w:r>
      <w:r w:rsidR="00653F17">
        <w:rPr>
          <w:color w:val="232323"/>
          <w:w w:val="105"/>
          <w:sz w:val="20"/>
          <w:szCs w:val="20"/>
        </w:rPr>
        <w:t>a</w:t>
      </w:r>
      <w:r w:rsidRPr="00140E5E">
        <w:rPr>
          <w:color w:val="232323"/>
          <w:w w:val="105"/>
          <w:sz w:val="20"/>
          <w:szCs w:val="20"/>
        </w:rPr>
        <w:t>ssurance</w:t>
      </w:r>
      <w:r w:rsidRPr="00140E5E">
        <w:rPr>
          <w:color w:val="232323"/>
          <w:spacing w:val="-30"/>
          <w:w w:val="105"/>
          <w:sz w:val="20"/>
          <w:szCs w:val="20"/>
        </w:rPr>
        <w:t xml:space="preserve"> </w:t>
      </w:r>
      <w:r w:rsidRPr="00140E5E">
        <w:rPr>
          <w:color w:val="232323"/>
          <w:w w:val="105"/>
          <w:sz w:val="20"/>
          <w:szCs w:val="20"/>
        </w:rPr>
        <w:t>documentation</w:t>
      </w:r>
      <w:r w:rsidR="00653F17">
        <w:rPr>
          <w:color w:val="232323"/>
          <w:w w:val="105"/>
          <w:sz w:val="20"/>
          <w:szCs w:val="20"/>
        </w:rPr>
        <w:t>,</w:t>
      </w:r>
      <w:r w:rsidRPr="00140E5E">
        <w:rPr>
          <w:color w:val="232323"/>
          <w:spacing w:val="-34"/>
          <w:w w:val="105"/>
          <w:sz w:val="20"/>
          <w:szCs w:val="20"/>
        </w:rPr>
        <w:t xml:space="preserve"> </w:t>
      </w:r>
      <w:r w:rsidRPr="00140E5E">
        <w:rPr>
          <w:color w:val="232323"/>
          <w:w w:val="105"/>
          <w:sz w:val="20"/>
          <w:szCs w:val="20"/>
        </w:rPr>
        <w:t>and other</w:t>
      </w:r>
      <w:r w:rsidRPr="00140E5E">
        <w:rPr>
          <w:color w:val="232323"/>
          <w:spacing w:val="-2"/>
          <w:w w:val="105"/>
          <w:sz w:val="20"/>
          <w:szCs w:val="20"/>
        </w:rPr>
        <w:t xml:space="preserve"> </w:t>
      </w:r>
      <w:r w:rsidRPr="00140E5E">
        <w:rPr>
          <w:color w:val="232323"/>
          <w:w w:val="105"/>
          <w:sz w:val="20"/>
          <w:szCs w:val="20"/>
        </w:rPr>
        <w:t>resources.</w:t>
      </w:r>
    </w:p>
    <w:p w14:paraId="457CA8A8" w14:textId="2C5AB52A" w:rsidR="00D16746" w:rsidRPr="00140E5E" w:rsidRDefault="00AD4275" w:rsidP="0002249A">
      <w:pPr>
        <w:pStyle w:val="ListParagraph"/>
        <w:numPr>
          <w:ilvl w:val="2"/>
          <w:numId w:val="2"/>
        </w:numPr>
        <w:tabs>
          <w:tab w:val="left" w:pos="1522"/>
          <w:tab w:val="left" w:pos="1523"/>
        </w:tabs>
        <w:spacing w:before="37"/>
        <w:ind w:left="1520" w:hanging="361"/>
        <w:contextualSpacing/>
        <w:jc w:val="both"/>
        <w:rPr>
          <w:color w:val="232323"/>
          <w:sz w:val="20"/>
          <w:szCs w:val="20"/>
        </w:rPr>
      </w:pPr>
      <w:r w:rsidRPr="00140E5E">
        <w:rPr>
          <w:color w:val="232323"/>
          <w:sz w:val="20"/>
          <w:szCs w:val="20"/>
        </w:rPr>
        <w:t xml:space="preserve">Invitations to the College's support programmes such as </w:t>
      </w:r>
      <w:r w:rsidR="00653F17">
        <w:rPr>
          <w:color w:val="232323"/>
          <w:sz w:val="20"/>
          <w:szCs w:val="20"/>
        </w:rPr>
        <w:t>s</w:t>
      </w:r>
      <w:r w:rsidRPr="00140E5E">
        <w:rPr>
          <w:color w:val="232323"/>
          <w:sz w:val="20"/>
          <w:szCs w:val="20"/>
        </w:rPr>
        <w:t>afeguarding, Prevent and E&amp;D training, best practice sharing conferences</w:t>
      </w:r>
      <w:r w:rsidR="00653F17">
        <w:rPr>
          <w:color w:val="232323"/>
          <w:sz w:val="20"/>
          <w:szCs w:val="20"/>
        </w:rPr>
        <w:t>,</w:t>
      </w:r>
      <w:r w:rsidRPr="00140E5E">
        <w:rPr>
          <w:color w:val="232323"/>
          <w:sz w:val="20"/>
          <w:szCs w:val="20"/>
        </w:rPr>
        <w:t xml:space="preserve"> and other sector-specific</w:t>
      </w:r>
      <w:r w:rsidRPr="00140E5E">
        <w:rPr>
          <w:color w:val="232323"/>
          <w:spacing w:val="7"/>
          <w:sz w:val="20"/>
          <w:szCs w:val="20"/>
        </w:rPr>
        <w:t xml:space="preserve"> </w:t>
      </w:r>
      <w:r w:rsidRPr="00140E5E">
        <w:rPr>
          <w:color w:val="232323"/>
          <w:sz w:val="20"/>
          <w:szCs w:val="20"/>
        </w:rPr>
        <w:t>events.</w:t>
      </w:r>
    </w:p>
    <w:p w14:paraId="5A5F12EA" w14:textId="77777777" w:rsidR="00D16746" w:rsidRPr="00140E5E" w:rsidRDefault="00D16746" w:rsidP="0002249A">
      <w:pPr>
        <w:pStyle w:val="BodyText"/>
        <w:spacing w:before="3"/>
        <w:contextualSpacing/>
        <w:jc w:val="both"/>
      </w:pPr>
    </w:p>
    <w:p w14:paraId="0C658BB4" w14:textId="77777777" w:rsidR="00D16746" w:rsidRPr="00140E5E" w:rsidRDefault="00AD4275" w:rsidP="00653F17">
      <w:pPr>
        <w:pStyle w:val="ListParagraph"/>
        <w:numPr>
          <w:ilvl w:val="1"/>
          <w:numId w:val="2"/>
        </w:numPr>
        <w:tabs>
          <w:tab w:val="left" w:pos="851"/>
        </w:tabs>
        <w:spacing w:before="1"/>
        <w:ind w:left="796" w:hanging="654"/>
        <w:contextualSpacing/>
        <w:jc w:val="both"/>
        <w:rPr>
          <w:color w:val="232323"/>
          <w:sz w:val="20"/>
          <w:szCs w:val="20"/>
        </w:rPr>
      </w:pPr>
      <w:r w:rsidRPr="00140E5E">
        <w:rPr>
          <w:color w:val="232323"/>
          <w:sz w:val="20"/>
          <w:szCs w:val="20"/>
        </w:rPr>
        <w:t xml:space="preserve">In addition to the direct support, the College provides a broad range of management information and performance reports to support the effective and timely delivery </w:t>
      </w:r>
      <w:r w:rsidR="003542DD" w:rsidRPr="00140E5E">
        <w:rPr>
          <w:color w:val="232323"/>
          <w:sz w:val="20"/>
          <w:szCs w:val="20"/>
        </w:rPr>
        <w:t>to learners</w:t>
      </w:r>
      <w:r w:rsidRPr="00140E5E">
        <w:rPr>
          <w:color w:val="232323"/>
          <w:sz w:val="20"/>
          <w:szCs w:val="20"/>
        </w:rPr>
        <w:t xml:space="preserve"> and employers and to monitor performance against agreed</w:t>
      </w:r>
      <w:r w:rsidRPr="00140E5E">
        <w:rPr>
          <w:color w:val="232323"/>
          <w:spacing w:val="-15"/>
          <w:sz w:val="20"/>
          <w:szCs w:val="20"/>
        </w:rPr>
        <w:t xml:space="preserve"> </w:t>
      </w:r>
      <w:r w:rsidRPr="00140E5E">
        <w:rPr>
          <w:color w:val="232323"/>
          <w:sz w:val="20"/>
          <w:szCs w:val="20"/>
        </w:rPr>
        <w:t>targets.</w:t>
      </w:r>
    </w:p>
    <w:p w14:paraId="2EAD3310" w14:textId="77777777" w:rsidR="00D16746" w:rsidRPr="00140E5E" w:rsidRDefault="00D16746" w:rsidP="00653F17">
      <w:pPr>
        <w:pStyle w:val="BodyText"/>
        <w:tabs>
          <w:tab w:val="left" w:pos="851"/>
        </w:tabs>
        <w:spacing w:before="2"/>
        <w:ind w:hanging="654"/>
        <w:contextualSpacing/>
        <w:jc w:val="both"/>
      </w:pPr>
    </w:p>
    <w:p w14:paraId="458CA8E8" w14:textId="77777777" w:rsidR="00D16746" w:rsidRPr="00140E5E" w:rsidRDefault="00AD4275" w:rsidP="00653F17">
      <w:pPr>
        <w:pStyle w:val="ListParagraph"/>
        <w:numPr>
          <w:ilvl w:val="1"/>
          <w:numId w:val="2"/>
        </w:numPr>
        <w:tabs>
          <w:tab w:val="left" w:pos="851"/>
        </w:tabs>
        <w:ind w:left="797" w:hanging="654"/>
        <w:contextualSpacing/>
        <w:jc w:val="both"/>
        <w:rPr>
          <w:color w:val="232323"/>
          <w:sz w:val="20"/>
          <w:szCs w:val="20"/>
        </w:rPr>
      </w:pPr>
      <w:r w:rsidRPr="00140E5E">
        <w:rPr>
          <w:color w:val="232323"/>
          <w:w w:val="105"/>
          <w:sz w:val="20"/>
          <w:szCs w:val="20"/>
        </w:rPr>
        <w:t>Learners will be informed through communication by the Subcontractor and documentation used</w:t>
      </w:r>
      <w:r w:rsidRPr="00140E5E">
        <w:rPr>
          <w:color w:val="232323"/>
          <w:spacing w:val="-16"/>
          <w:w w:val="105"/>
          <w:sz w:val="20"/>
          <w:szCs w:val="20"/>
        </w:rPr>
        <w:t xml:space="preserve"> </w:t>
      </w:r>
      <w:r w:rsidRPr="00140E5E">
        <w:rPr>
          <w:color w:val="232323"/>
          <w:w w:val="105"/>
          <w:sz w:val="20"/>
          <w:szCs w:val="20"/>
        </w:rPr>
        <w:t>that</w:t>
      </w:r>
      <w:r w:rsidRPr="00140E5E">
        <w:rPr>
          <w:color w:val="232323"/>
          <w:spacing w:val="-13"/>
          <w:w w:val="105"/>
          <w:sz w:val="20"/>
          <w:szCs w:val="20"/>
        </w:rPr>
        <w:t xml:space="preserve"> </w:t>
      </w:r>
      <w:r w:rsidRPr="00140E5E">
        <w:rPr>
          <w:color w:val="232323"/>
          <w:w w:val="105"/>
          <w:sz w:val="20"/>
          <w:szCs w:val="20"/>
        </w:rPr>
        <w:t>their</w:t>
      </w:r>
      <w:r w:rsidRPr="00140E5E">
        <w:rPr>
          <w:color w:val="232323"/>
          <w:spacing w:val="-10"/>
          <w:w w:val="105"/>
          <w:sz w:val="20"/>
          <w:szCs w:val="20"/>
        </w:rPr>
        <w:t xml:space="preserve"> </w:t>
      </w:r>
      <w:r w:rsidRPr="00140E5E">
        <w:rPr>
          <w:color w:val="232323"/>
          <w:w w:val="105"/>
          <w:sz w:val="20"/>
          <w:szCs w:val="20"/>
        </w:rPr>
        <w:t>training</w:t>
      </w:r>
      <w:r w:rsidRPr="00140E5E">
        <w:rPr>
          <w:color w:val="232323"/>
          <w:spacing w:val="-18"/>
          <w:w w:val="105"/>
          <w:sz w:val="20"/>
          <w:szCs w:val="20"/>
        </w:rPr>
        <w:t xml:space="preserve"> </w:t>
      </w:r>
      <w:r w:rsidRPr="00140E5E">
        <w:rPr>
          <w:color w:val="232323"/>
          <w:w w:val="105"/>
          <w:sz w:val="20"/>
          <w:szCs w:val="20"/>
        </w:rPr>
        <w:t>is</w:t>
      </w:r>
      <w:r w:rsidRPr="00140E5E">
        <w:rPr>
          <w:color w:val="232323"/>
          <w:spacing w:val="-21"/>
          <w:w w:val="105"/>
          <w:sz w:val="20"/>
          <w:szCs w:val="20"/>
        </w:rPr>
        <w:t xml:space="preserve"> </w:t>
      </w:r>
      <w:r w:rsidRPr="00140E5E">
        <w:rPr>
          <w:color w:val="232323"/>
          <w:w w:val="105"/>
          <w:sz w:val="20"/>
          <w:szCs w:val="20"/>
        </w:rPr>
        <w:t>being</w:t>
      </w:r>
      <w:r w:rsidRPr="00140E5E">
        <w:rPr>
          <w:color w:val="232323"/>
          <w:spacing w:val="-24"/>
          <w:w w:val="105"/>
          <w:sz w:val="20"/>
          <w:szCs w:val="20"/>
        </w:rPr>
        <w:t xml:space="preserve"> </w:t>
      </w:r>
      <w:r w:rsidRPr="00140E5E">
        <w:rPr>
          <w:color w:val="232323"/>
          <w:w w:val="105"/>
          <w:sz w:val="20"/>
          <w:szCs w:val="20"/>
        </w:rPr>
        <w:t>delivered</w:t>
      </w:r>
      <w:r w:rsidRPr="00140E5E">
        <w:rPr>
          <w:color w:val="232323"/>
          <w:spacing w:val="-2"/>
          <w:w w:val="105"/>
          <w:sz w:val="20"/>
          <w:szCs w:val="20"/>
        </w:rPr>
        <w:t xml:space="preserve"> </w:t>
      </w:r>
      <w:r w:rsidRPr="00140E5E">
        <w:rPr>
          <w:color w:val="232323"/>
          <w:w w:val="105"/>
          <w:sz w:val="20"/>
          <w:szCs w:val="20"/>
        </w:rPr>
        <w:t>on</w:t>
      </w:r>
      <w:r w:rsidRPr="00140E5E">
        <w:rPr>
          <w:color w:val="232323"/>
          <w:spacing w:val="-17"/>
          <w:w w:val="105"/>
          <w:sz w:val="20"/>
          <w:szCs w:val="20"/>
        </w:rPr>
        <w:t xml:space="preserve"> </w:t>
      </w:r>
      <w:r w:rsidRPr="00140E5E">
        <w:rPr>
          <w:color w:val="232323"/>
          <w:w w:val="105"/>
          <w:sz w:val="20"/>
          <w:szCs w:val="20"/>
        </w:rPr>
        <w:t>behalf</w:t>
      </w:r>
      <w:r w:rsidRPr="00140E5E">
        <w:rPr>
          <w:color w:val="232323"/>
          <w:spacing w:val="-7"/>
          <w:w w:val="105"/>
          <w:sz w:val="20"/>
          <w:szCs w:val="20"/>
        </w:rPr>
        <w:t xml:space="preserve"> </w:t>
      </w:r>
      <w:r w:rsidRPr="00140E5E">
        <w:rPr>
          <w:color w:val="232323"/>
          <w:w w:val="105"/>
          <w:sz w:val="20"/>
          <w:szCs w:val="20"/>
        </w:rPr>
        <w:t>of</w:t>
      </w:r>
      <w:r w:rsidRPr="00140E5E">
        <w:rPr>
          <w:color w:val="232323"/>
          <w:spacing w:val="-14"/>
          <w:w w:val="105"/>
          <w:sz w:val="20"/>
          <w:szCs w:val="20"/>
        </w:rPr>
        <w:t xml:space="preserve"> </w:t>
      </w:r>
      <w:r w:rsidRPr="00140E5E">
        <w:rPr>
          <w:color w:val="232323"/>
          <w:w w:val="105"/>
          <w:sz w:val="20"/>
          <w:szCs w:val="20"/>
        </w:rPr>
        <w:t>West</w:t>
      </w:r>
      <w:r w:rsidRPr="00140E5E">
        <w:rPr>
          <w:color w:val="232323"/>
          <w:spacing w:val="-10"/>
          <w:w w:val="105"/>
          <w:sz w:val="20"/>
          <w:szCs w:val="20"/>
        </w:rPr>
        <w:t xml:space="preserve"> </w:t>
      </w:r>
      <w:r w:rsidRPr="00140E5E">
        <w:rPr>
          <w:color w:val="232323"/>
          <w:w w:val="105"/>
          <w:sz w:val="20"/>
          <w:szCs w:val="20"/>
        </w:rPr>
        <w:t>Nottinghamshire</w:t>
      </w:r>
      <w:r w:rsidRPr="00140E5E">
        <w:rPr>
          <w:color w:val="232323"/>
          <w:spacing w:val="-27"/>
          <w:w w:val="105"/>
          <w:sz w:val="20"/>
          <w:szCs w:val="20"/>
        </w:rPr>
        <w:t xml:space="preserve"> </w:t>
      </w:r>
      <w:r w:rsidRPr="00140E5E">
        <w:rPr>
          <w:color w:val="232323"/>
          <w:w w:val="105"/>
          <w:sz w:val="20"/>
          <w:szCs w:val="20"/>
        </w:rPr>
        <w:t>College.</w:t>
      </w:r>
    </w:p>
    <w:p w14:paraId="566C9A67" w14:textId="77777777" w:rsidR="0000272C" w:rsidRPr="00B05091" w:rsidRDefault="0000272C" w:rsidP="0002249A">
      <w:pPr>
        <w:pStyle w:val="BodyText"/>
        <w:spacing w:before="8"/>
        <w:contextualSpacing/>
        <w:jc w:val="both"/>
        <w:rPr>
          <w:sz w:val="24"/>
        </w:rPr>
      </w:pPr>
    </w:p>
    <w:p w14:paraId="1F6C345E" w14:textId="5E72EA09" w:rsidR="00D16746" w:rsidRPr="00B05091" w:rsidRDefault="00AD4275" w:rsidP="00653F17">
      <w:pPr>
        <w:pStyle w:val="ListParagraph"/>
        <w:numPr>
          <w:ilvl w:val="0"/>
          <w:numId w:val="2"/>
        </w:numPr>
        <w:tabs>
          <w:tab w:val="left" w:pos="709"/>
        </w:tabs>
        <w:ind w:left="709" w:hanging="567"/>
        <w:contextualSpacing/>
        <w:jc w:val="both"/>
        <w:rPr>
          <w:b/>
          <w:color w:val="232323"/>
          <w:sz w:val="19"/>
        </w:rPr>
      </w:pPr>
      <w:r w:rsidRPr="00B05091">
        <w:rPr>
          <w:b/>
          <w:color w:val="232323"/>
          <w:sz w:val="19"/>
        </w:rPr>
        <w:t xml:space="preserve">Financial </w:t>
      </w:r>
      <w:r w:rsidR="0002249A">
        <w:rPr>
          <w:b/>
          <w:color w:val="232323"/>
          <w:sz w:val="19"/>
        </w:rPr>
        <w:t>h</w:t>
      </w:r>
      <w:r w:rsidRPr="00B05091">
        <w:rPr>
          <w:b/>
          <w:color w:val="232323"/>
          <w:sz w:val="19"/>
        </w:rPr>
        <w:t xml:space="preserve">ealth </w:t>
      </w:r>
      <w:r w:rsidR="0002249A">
        <w:rPr>
          <w:b/>
          <w:color w:val="232323"/>
          <w:sz w:val="19"/>
        </w:rPr>
        <w:t>a</w:t>
      </w:r>
      <w:r w:rsidRPr="00B05091">
        <w:rPr>
          <w:b/>
          <w:color w:val="232323"/>
          <w:sz w:val="19"/>
        </w:rPr>
        <w:t>ssessment of the</w:t>
      </w:r>
      <w:r w:rsidRPr="00B05091">
        <w:rPr>
          <w:b/>
          <w:color w:val="232323"/>
          <w:spacing w:val="-37"/>
          <w:sz w:val="19"/>
        </w:rPr>
        <w:t xml:space="preserve"> </w:t>
      </w:r>
      <w:r w:rsidR="0002249A">
        <w:rPr>
          <w:b/>
          <w:color w:val="232323"/>
          <w:sz w:val="19"/>
        </w:rPr>
        <w:t>p</w:t>
      </w:r>
      <w:r w:rsidRPr="00B05091">
        <w:rPr>
          <w:b/>
          <w:color w:val="232323"/>
          <w:sz w:val="19"/>
        </w:rPr>
        <w:t>rovider</w:t>
      </w:r>
    </w:p>
    <w:p w14:paraId="1521B08D" w14:textId="77777777" w:rsidR="00D16746" w:rsidRPr="00140E5E" w:rsidRDefault="00D16746" w:rsidP="0002249A">
      <w:pPr>
        <w:pStyle w:val="BodyText"/>
        <w:spacing w:before="11"/>
        <w:contextualSpacing/>
        <w:jc w:val="both"/>
        <w:rPr>
          <w:b/>
        </w:rPr>
      </w:pPr>
    </w:p>
    <w:p w14:paraId="487EBFC1" w14:textId="77777777" w:rsidR="00D16746" w:rsidRPr="00140E5E" w:rsidRDefault="00AD4275" w:rsidP="00653F17">
      <w:pPr>
        <w:pStyle w:val="ListParagraph"/>
        <w:numPr>
          <w:ilvl w:val="1"/>
          <w:numId w:val="2"/>
        </w:numPr>
        <w:tabs>
          <w:tab w:val="left" w:pos="709"/>
          <w:tab w:val="left" w:pos="851"/>
        </w:tabs>
        <w:ind w:left="851" w:hanging="709"/>
        <w:contextualSpacing/>
        <w:jc w:val="both"/>
        <w:rPr>
          <w:color w:val="232323"/>
          <w:sz w:val="20"/>
          <w:szCs w:val="20"/>
        </w:rPr>
      </w:pPr>
      <w:r w:rsidRPr="00140E5E">
        <w:rPr>
          <w:color w:val="232323"/>
          <w:w w:val="105"/>
          <w:sz w:val="20"/>
          <w:szCs w:val="20"/>
        </w:rPr>
        <w:t>The</w:t>
      </w:r>
      <w:r w:rsidRPr="00140E5E">
        <w:rPr>
          <w:color w:val="232323"/>
          <w:spacing w:val="-30"/>
          <w:w w:val="105"/>
          <w:sz w:val="20"/>
          <w:szCs w:val="20"/>
        </w:rPr>
        <w:t xml:space="preserve"> </w:t>
      </w:r>
      <w:r w:rsidRPr="00140E5E">
        <w:rPr>
          <w:color w:val="232323"/>
          <w:w w:val="105"/>
          <w:sz w:val="20"/>
          <w:szCs w:val="20"/>
        </w:rPr>
        <w:t>College</w:t>
      </w:r>
      <w:r w:rsidRPr="00140E5E">
        <w:rPr>
          <w:color w:val="232323"/>
          <w:spacing w:val="-23"/>
          <w:w w:val="105"/>
          <w:sz w:val="20"/>
          <w:szCs w:val="20"/>
        </w:rPr>
        <w:t xml:space="preserve"> </w:t>
      </w:r>
      <w:r w:rsidRPr="00140E5E">
        <w:rPr>
          <w:color w:val="232323"/>
          <w:w w:val="105"/>
          <w:sz w:val="20"/>
          <w:szCs w:val="20"/>
        </w:rPr>
        <w:t>undertakes</w:t>
      </w:r>
      <w:r w:rsidRPr="00140E5E">
        <w:rPr>
          <w:color w:val="232323"/>
          <w:spacing w:val="-22"/>
          <w:w w:val="105"/>
          <w:sz w:val="20"/>
          <w:szCs w:val="20"/>
        </w:rPr>
        <w:t xml:space="preserve"> </w:t>
      </w:r>
      <w:r w:rsidRPr="00140E5E">
        <w:rPr>
          <w:color w:val="232323"/>
          <w:w w:val="105"/>
          <w:sz w:val="20"/>
          <w:szCs w:val="20"/>
        </w:rPr>
        <w:t>a</w:t>
      </w:r>
      <w:r w:rsidRPr="00140E5E">
        <w:rPr>
          <w:color w:val="232323"/>
          <w:spacing w:val="-26"/>
          <w:w w:val="105"/>
          <w:sz w:val="20"/>
          <w:szCs w:val="20"/>
        </w:rPr>
        <w:t xml:space="preserve"> </w:t>
      </w:r>
      <w:r w:rsidRPr="00140E5E">
        <w:rPr>
          <w:color w:val="232323"/>
          <w:w w:val="105"/>
          <w:sz w:val="20"/>
          <w:szCs w:val="20"/>
        </w:rPr>
        <w:t>financial</w:t>
      </w:r>
      <w:r w:rsidRPr="00140E5E">
        <w:rPr>
          <w:color w:val="232323"/>
          <w:spacing w:val="-27"/>
          <w:w w:val="105"/>
          <w:sz w:val="20"/>
          <w:szCs w:val="20"/>
        </w:rPr>
        <w:t xml:space="preserve"> </w:t>
      </w:r>
      <w:r w:rsidRPr="00140E5E">
        <w:rPr>
          <w:color w:val="232323"/>
          <w:w w:val="105"/>
          <w:sz w:val="20"/>
          <w:szCs w:val="20"/>
        </w:rPr>
        <w:t>health</w:t>
      </w:r>
      <w:r w:rsidRPr="00140E5E">
        <w:rPr>
          <w:color w:val="232323"/>
          <w:spacing w:val="-33"/>
          <w:w w:val="105"/>
          <w:sz w:val="20"/>
          <w:szCs w:val="20"/>
        </w:rPr>
        <w:t xml:space="preserve"> </w:t>
      </w:r>
      <w:r w:rsidRPr="00140E5E">
        <w:rPr>
          <w:color w:val="232323"/>
          <w:w w:val="105"/>
          <w:sz w:val="20"/>
          <w:szCs w:val="20"/>
        </w:rPr>
        <w:t>assessment</w:t>
      </w:r>
      <w:r w:rsidRPr="00140E5E">
        <w:rPr>
          <w:color w:val="232323"/>
          <w:spacing w:val="-20"/>
          <w:w w:val="105"/>
          <w:sz w:val="20"/>
          <w:szCs w:val="20"/>
        </w:rPr>
        <w:t xml:space="preserve"> </w:t>
      </w:r>
      <w:r w:rsidRPr="00140E5E">
        <w:rPr>
          <w:color w:val="232323"/>
          <w:w w:val="105"/>
          <w:sz w:val="20"/>
          <w:szCs w:val="20"/>
        </w:rPr>
        <w:t>of</w:t>
      </w:r>
      <w:r w:rsidRPr="00140E5E">
        <w:rPr>
          <w:color w:val="232323"/>
          <w:spacing w:val="-33"/>
          <w:w w:val="105"/>
          <w:sz w:val="20"/>
          <w:szCs w:val="20"/>
        </w:rPr>
        <w:t xml:space="preserve"> </w:t>
      </w:r>
      <w:proofErr w:type="gramStart"/>
      <w:r w:rsidRPr="00140E5E">
        <w:rPr>
          <w:color w:val="232323"/>
          <w:w w:val="105"/>
          <w:sz w:val="20"/>
          <w:szCs w:val="20"/>
        </w:rPr>
        <w:t>all</w:t>
      </w:r>
      <w:r w:rsidRPr="00140E5E">
        <w:rPr>
          <w:color w:val="232323"/>
          <w:spacing w:val="-35"/>
          <w:w w:val="105"/>
          <w:sz w:val="20"/>
          <w:szCs w:val="20"/>
        </w:rPr>
        <w:t xml:space="preserve"> </w:t>
      </w:r>
      <w:r w:rsidRPr="00140E5E">
        <w:rPr>
          <w:color w:val="232323"/>
          <w:w w:val="105"/>
          <w:sz w:val="20"/>
          <w:szCs w:val="20"/>
        </w:rPr>
        <w:t>of</w:t>
      </w:r>
      <w:proofErr w:type="gramEnd"/>
      <w:r w:rsidRPr="00140E5E">
        <w:rPr>
          <w:color w:val="232323"/>
          <w:spacing w:val="-34"/>
          <w:w w:val="105"/>
          <w:sz w:val="20"/>
          <w:szCs w:val="20"/>
        </w:rPr>
        <w:t xml:space="preserve"> </w:t>
      </w:r>
      <w:r w:rsidRPr="00140E5E">
        <w:rPr>
          <w:color w:val="232323"/>
          <w:w w:val="105"/>
          <w:sz w:val="20"/>
          <w:szCs w:val="20"/>
        </w:rPr>
        <w:t>its</w:t>
      </w:r>
      <w:r w:rsidRPr="00140E5E">
        <w:rPr>
          <w:color w:val="232323"/>
          <w:spacing w:val="-35"/>
          <w:w w:val="105"/>
          <w:sz w:val="20"/>
          <w:szCs w:val="20"/>
        </w:rPr>
        <w:t xml:space="preserve"> </w:t>
      </w:r>
      <w:r w:rsidRPr="00140E5E">
        <w:rPr>
          <w:color w:val="232323"/>
          <w:w w:val="105"/>
          <w:sz w:val="20"/>
          <w:szCs w:val="20"/>
        </w:rPr>
        <w:t>delivery</w:t>
      </w:r>
      <w:r w:rsidRPr="00140E5E">
        <w:rPr>
          <w:color w:val="232323"/>
          <w:spacing w:val="-25"/>
          <w:w w:val="105"/>
          <w:sz w:val="20"/>
          <w:szCs w:val="20"/>
        </w:rPr>
        <w:t xml:space="preserve"> </w:t>
      </w:r>
      <w:r w:rsidRPr="00140E5E">
        <w:rPr>
          <w:color w:val="232323"/>
          <w:w w:val="105"/>
          <w:sz w:val="20"/>
          <w:szCs w:val="20"/>
        </w:rPr>
        <w:t>subcontractors.</w:t>
      </w:r>
      <w:r w:rsidRPr="00140E5E">
        <w:rPr>
          <w:color w:val="232323"/>
          <w:spacing w:val="-12"/>
          <w:w w:val="105"/>
          <w:sz w:val="20"/>
          <w:szCs w:val="20"/>
        </w:rPr>
        <w:t xml:space="preserve"> </w:t>
      </w:r>
      <w:r w:rsidRPr="00140E5E">
        <w:rPr>
          <w:color w:val="232323"/>
          <w:w w:val="105"/>
          <w:sz w:val="20"/>
          <w:szCs w:val="20"/>
        </w:rPr>
        <w:t xml:space="preserve">This is </w:t>
      </w:r>
      <w:r w:rsidRPr="00140E5E">
        <w:rPr>
          <w:color w:val="232323"/>
          <w:w w:val="105"/>
          <w:sz w:val="20"/>
          <w:szCs w:val="20"/>
        </w:rPr>
        <w:lastRenderedPageBreak/>
        <w:t>to mitigate the risk to learners</w:t>
      </w:r>
      <w:r w:rsidR="003542DD" w:rsidRPr="00140E5E">
        <w:rPr>
          <w:color w:val="232323"/>
          <w:w w:val="105"/>
          <w:sz w:val="20"/>
          <w:szCs w:val="20"/>
        </w:rPr>
        <w:t xml:space="preserve">, </w:t>
      </w:r>
      <w:r w:rsidRPr="00140E5E">
        <w:rPr>
          <w:color w:val="232323"/>
          <w:w w:val="105"/>
          <w:sz w:val="20"/>
          <w:szCs w:val="20"/>
        </w:rPr>
        <w:t>their employers and the College in the event of subcontractor</w:t>
      </w:r>
      <w:r w:rsidRPr="00140E5E">
        <w:rPr>
          <w:color w:val="232323"/>
          <w:spacing w:val="14"/>
          <w:w w:val="105"/>
          <w:sz w:val="20"/>
          <w:szCs w:val="20"/>
        </w:rPr>
        <w:t xml:space="preserve"> </w:t>
      </w:r>
      <w:r w:rsidRPr="00140E5E">
        <w:rPr>
          <w:color w:val="232323"/>
          <w:w w:val="105"/>
          <w:sz w:val="20"/>
          <w:szCs w:val="20"/>
        </w:rPr>
        <w:t>failure.</w:t>
      </w:r>
    </w:p>
    <w:p w14:paraId="418F213C" w14:textId="77777777" w:rsidR="00D16746" w:rsidRPr="00140E5E" w:rsidRDefault="00D16746" w:rsidP="00653F17">
      <w:pPr>
        <w:pStyle w:val="BodyText"/>
        <w:tabs>
          <w:tab w:val="left" w:pos="851"/>
        </w:tabs>
        <w:spacing w:before="9"/>
        <w:ind w:left="851" w:hanging="654"/>
        <w:contextualSpacing/>
        <w:jc w:val="both"/>
      </w:pPr>
    </w:p>
    <w:p w14:paraId="2D350DFB" w14:textId="56DFC141" w:rsidR="0002249A" w:rsidRPr="00140E5E" w:rsidRDefault="00AD4275" w:rsidP="00653F17">
      <w:pPr>
        <w:pStyle w:val="ListParagraph"/>
        <w:numPr>
          <w:ilvl w:val="1"/>
          <w:numId w:val="2"/>
        </w:numPr>
        <w:tabs>
          <w:tab w:val="left" w:pos="851"/>
        </w:tabs>
        <w:ind w:left="851" w:hanging="654"/>
        <w:contextualSpacing/>
        <w:jc w:val="both"/>
        <w:rPr>
          <w:color w:val="232323"/>
          <w:sz w:val="20"/>
          <w:szCs w:val="20"/>
        </w:rPr>
      </w:pPr>
      <w:r w:rsidRPr="00140E5E">
        <w:rPr>
          <w:color w:val="232323"/>
          <w:w w:val="105"/>
          <w:sz w:val="20"/>
          <w:szCs w:val="20"/>
        </w:rPr>
        <w:t xml:space="preserve">All delivery subcontractors are required to register </w:t>
      </w:r>
      <w:r w:rsidR="0000272C" w:rsidRPr="00140E5E">
        <w:rPr>
          <w:color w:val="232323"/>
          <w:w w:val="105"/>
          <w:sz w:val="20"/>
          <w:szCs w:val="20"/>
        </w:rPr>
        <w:t xml:space="preserve">on </w:t>
      </w:r>
      <w:r w:rsidRPr="00140E5E">
        <w:rPr>
          <w:color w:val="232323"/>
          <w:w w:val="105"/>
          <w:sz w:val="20"/>
          <w:szCs w:val="20"/>
        </w:rPr>
        <w:t xml:space="preserve">the </w:t>
      </w:r>
      <w:r w:rsidR="0000272C" w:rsidRPr="00140E5E">
        <w:rPr>
          <w:color w:val="232323"/>
          <w:w w:val="105"/>
          <w:sz w:val="20"/>
          <w:szCs w:val="20"/>
        </w:rPr>
        <w:t>E</w:t>
      </w:r>
      <w:r w:rsidRPr="00140E5E">
        <w:rPr>
          <w:color w:val="232323"/>
          <w:w w:val="105"/>
          <w:sz w:val="20"/>
          <w:szCs w:val="20"/>
        </w:rPr>
        <w:t xml:space="preserve">SFA Register of Training </w:t>
      </w:r>
      <w:proofErr w:type="spellStart"/>
      <w:r w:rsidRPr="00140E5E">
        <w:rPr>
          <w:color w:val="232323"/>
          <w:w w:val="105"/>
          <w:sz w:val="20"/>
          <w:szCs w:val="20"/>
        </w:rPr>
        <w:t>Organisations</w:t>
      </w:r>
      <w:proofErr w:type="spellEnd"/>
      <w:r w:rsidRPr="00140E5E">
        <w:rPr>
          <w:color w:val="232323"/>
          <w:spacing w:val="-7"/>
          <w:w w:val="105"/>
          <w:sz w:val="20"/>
          <w:szCs w:val="20"/>
        </w:rPr>
        <w:t xml:space="preserve"> </w:t>
      </w:r>
      <w:r w:rsidRPr="00140E5E">
        <w:rPr>
          <w:color w:val="232323"/>
          <w:w w:val="105"/>
          <w:sz w:val="20"/>
          <w:szCs w:val="20"/>
        </w:rPr>
        <w:t>(</w:t>
      </w:r>
      <w:proofErr w:type="spellStart"/>
      <w:r w:rsidRPr="00140E5E">
        <w:rPr>
          <w:color w:val="232323"/>
          <w:w w:val="105"/>
          <w:sz w:val="20"/>
          <w:szCs w:val="20"/>
        </w:rPr>
        <w:t>RoTO</w:t>
      </w:r>
      <w:proofErr w:type="spellEnd"/>
      <w:r w:rsidRPr="00140E5E">
        <w:rPr>
          <w:color w:val="232323"/>
          <w:spacing w:val="-12"/>
          <w:w w:val="105"/>
          <w:sz w:val="20"/>
          <w:szCs w:val="20"/>
        </w:rPr>
        <w:t xml:space="preserve"> </w:t>
      </w:r>
      <w:r w:rsidRPr="00140E5E">
        <w:rPr>
          <w:color w:val="232323"/>
          <w:w w:val="105"/>
          <w:sz w:val="20"/>
          <w:szCs w:val="20"/>
        </w:rPr>
        <w:t>or</w:t>
      </w:r>
      <w:r w:rsidRPr="00140E5E">
        <w:rPr>
          <w:color w:val="232323"/>
          <w:spacing w:val="-13"/>
          <w:w w:val="105"/>
          <w:sz w:val="20"/>
          <w:szCs w:val="20"/>
        </w:rPr>
        <w:t xml:space="preserve"> </w:t>
      </w:r>
      <w:proofErr w:type="spellStart"/>
      <w:r w:rsidRPr="00140E5E">
        <w:rPr>
          <w:color w:val="232323"/>
          <w:w w:val="105"/>
          <w:sz w:val="20"/>
          <w:szCs w:val="20"/>
        </w:rPr>
        <w:t>RoATP</w:t>
      </w:r>
      <w:proofErr w:type="spellEnd"/>
      <w:r w:rsidRPr="00140E5E">
        <w:rPr>
          <w:color w:val="232323"/>
          <w:w w:val="105"/>
          <w:sz w:val="20"/>
          <w:szCs w:val="20"/>
        </w:rPr>
        <w:t>)</w:t>
      </w:r>
      <w:r w:rsidRPr="00140E5E">
        <w:rPr>
          <w:color w:val="232323"/>
          <w:spacing w:val="-3"/>
          <w:w w:val="105"/>
          <w:sz w:val="20"/>
          <w:szCs w:val="20"/>
        </w:rPr>
        <w:t xml:space="preserve"> </w:t>
      </w:r>
      <w:r w:rsidRPr="00140E5E">
        <w:rPr>
          <w:color w:val="232323"/>
          <w:w w:val="105"/>
          <w:sz w:val="20"/>
          <w:szCs w:val="20"/>
        </w:rPr>
        <w:t>prior</w:t>
      </w:r>
      <w:r w:rsidRPr="00140E5E">
        <w:rPr>
          <w:color w:val="232323"/>
          <w:spacing w:val="-12"/>
          <w:w w:val="105"/>
          <w:sz w:val="20"/>
          <w:szCs w:val="20"/>
        </w:rPr>
        <w:t xml:space="preserve"> </w:t>
      </w:r>
      <w:r w:rsidRPr="00140E5E">
        <w:rPr>
          <w:color w:val="232323"/>
          <w:w w:val="105"/>
          <w:sz w:val="20"/>
          <w:szCs w:val="20"/>
        </w:rPr>
        <w:t>to a</w:t>
      </w:r>
      <w:r w:rsidRPr="00140E5E">
        <w:rPr>
          <w:color w:val="232323"/>
          <w:spacing w:val="-19"/>
          <w:w w:val="105"/>
          <w:sz w:val="20"/>
          <w:szCs w:val="20"/>
        </w:rPr>
        <w:t xml:space="preserve"> </w:t>
      </w:r>
      <w:r w:rsidRPr="00140E5E">
        <w:rPr>
          <w:color w:val="232323"/>
          <w:w w:val="105"/>
          <w:sz w:val="20"/>
          <w:szCs w:val="20"/>
        </w:rPr>
        <w:t>contract</w:t>
      </w:r>
      <w:r w:rsidRPr="00140E5E">
        <w:rPr>
          <w:color w:val="232323"/>
          <w:spacing w:val="-7"/>
          <w:w w:val="105"/>
          <w:sz w:val="20"/>
          <w:szCs w:val="20"/>
        </w:rPr>
        <w:t xml:space="preserve"> </w:t>
      </w:r>
      <w:r w:rsidRPr="00140E5E">
        <w:rPr>
          <w:color w:val="232323"/>
          <w:w w:val="105"/>
          <w:sz w:val="20"/>
          <w:szCs w:val="20"/>
        </w:rPr>
        <w:t>being</w:t>
      </w:r>
      <w:r w:rsidRPr="00140E5E">
        <w:rPr>
          <w:color w:val="232323"/>
          <w:spacing w:val="-22"/>
          <w:w w:val="105"/>
          <w:sz w:val="20"/>
          <w:szCs w:val="20"/>
        </w:rPr>
        <w:t xml:space="preserve"> </w:t>
      </w:r>
      <w:r w:rsidRPr="00140E5E">
        <w:rPr>
          <w:color w:val="232323"/>
          <w:w w:val="105"/>
          <w:sz w:val="20"/>
          <w:szCs w:val="20"/>
        </w:rPr>
        <w:t>set</w:t>
      </w:r>
      <w:r w:rsidRPr="00140E5E">
        <w:rPr>
          <w:color w:val="232323"/>
          <w:spacing w:val="-16"/>
          <w:w w:val="105"/>
          <w:sz w:val="20"/>
          <w:szCs w:val="20"/>
        </w:rPr>
        <w:t xml:space="preserve"> </w:t>
      </w:r>
      <w:r w:rsidRPr="00140E5E">
        <w:rPr>
          <w:color w:val="232323"/>
          <w:w w:val="105"/>
          <w:sz w:val="20"/>
          <w:szCs w:val="20"/>
        </w:rPr>
        <w:t>in</w:t>
      </w:r>
      <w:r w:rsidRPr="00140E5E">
        <w:rPr>
          <w:color w:val="232323"/>
          <w:spacing w:val="-6"/>
          <w:w w:val="105"/>
          <w:sz w:val="20"/>
          <w:szCs w:val="20"/>
        </w:rPr>
        <w:t xml:space="preserve"> </w:t>
      </w:r>
      <w:r w:rsidRPr="00140E5E">
        <w:rPr>
          <w:color w:val="232323"/>
          <w:w w:val="105"/>
          <w:sz w:val="20"/>
          <w:szCs w:val="20"/>
        </w:rPr>
        <w:t>place</w:t>
      </w:r>
      <w:r w:rsidR="0002249A" w:rsidRPr="00140E5E">
        <w:rPr>
          <w:color w:val="232323"/>
          <w:w w:val="105"/>
          <w:sz w:val="20"/>
          <w:szCs w:val="20"/>
        </w:rPr>
        <w:t>.</w:t>
      </w:r>
    </w:p>
    <w:p w14:paraId="2AFAD7A2" w14:textId="676633D8" w:rsidR="00D16746" w:rsidRPr="00140E5E" w:rsidRDefault="00D16746" w:rsidP="00653F17">
      <w:pPr>
        <w:pStyle w:val="ListParagraph"/>
        <w:tabs>
          <w:tab w:val="left" w:pos="851"/>
        </w:tabs>
        <w:ind w:left="851" w:hanging="654"/>
        <w:contextualSpacing/>
        <w:jc w:val="both"/>
        <w:rPr>
          <w:color w:val="232323"/>
          <w:sz w:val="20"/>
          <w:szCs w:val="20"/>
        </w:rPr>
      </w:pPr>
    </w:p>
    <w:p w14:paraId="742F3DB6" w14:textId="77777777" w:rsidR="00D16746" w:rsidRPr="00140E5E" w:rsidRDefault="00AD4275" w:rsidP="00653F17">
      <w:pPr>
        <w:pStyle w:val="ListParagraph"/>
        <w:numPr>
          <w:ilvl w:val="1"/>
          <w:numId w:val="2"/>
        </w:numPr>
        <w:tabs>
          <w:tab w:val="left" w:pos="851"/>
        </w:tabs>
        <w:spacing w:before="69"/>
        <w:ind w:left="851" w:hanging="654"/>
        <w:contextualSpacing/>
        <w:jc w:val="both"/>
        <w:rPr>
          <w:color w:val="262626"/>
          <w:sz w:val="20"/>
          <w:szCs w:val="20"/>
        </w:rPr>
      </w:pPr>
      <w:r w:rsidRPr="00140E5E">
        <w:rPr>
          <w:color w:val="262626"/>
          <w:w w:val="105"/>
          <w:sz w:val="20"/>
          <w:szCs w:val="20"/>
        </w:rPr>
        <w:t>In</w:t>
      </w:r>
      <w:r w:rsidRPr="00140E5E">
        <w:rPr>
          <w:color w:val="262626"/>
          <w:spacing w:val="-13"/>
          <w:w w:val="105"/>
          <w:sz w:val="20"/>
          <w:szCs w:val="20"/>
        </w:rPr>
        <w:t xml:space="preserve"> </w:t>
      </w:r>
      <w:proofErr w:type="gramStart"/>
      <w:r w:rsidRPr="00140E5E">
        <w:rPr>
          <w:color w:val="262626"/>
          <w:w w:val="105"/>
          <w:sz w:val="20"/>
          <w:szCs w:val="20"/>
        </w:rPr>
        <w:t>making</w:t>
      </w:r>
      <w:r w:rsidRPr="00140E5E">
        <w:rPr>
          <w:color w:val="262626"/>
          <w:spacing w:val="-10"/>
          <w:w w:val="105"/>
          <w:sz w:val="20"/>
          <w:szCs w:val="20"/>
        </w:rPr>
        <w:t xml:space="preserve"> </w:t>
      </w:r>
      <w:r w:rsidRPr="00140E5E">
        <w:rPr>
          <w:color w:val="262626"/>
          <w:w w:val="105"/>
          <w:sz w:val="20"/>
          <w:szCs w:val="20"/>
        </w:rPr>
        <w:t>an</w:t>
      </w:r>
      <w:r w:rsidRPr="00140E5E">
        <w:rPr>
          <w:color w:val="262626"/>
          <w:spacing w:val="-12"/>
          <w:w w:val="105"/>
          <w:sz w:val="20"/>
          <w:szCs w:val="20"/>
        </w:rPr>
        <w:t xml:space="preserve"> </w:t>
      </w:r>
      <w:r w:rsidRPr="00140E5E">
        <w:rPr>
          <w:color w:val="262626"/>
          <w:w w:val="105"/>
          <w:sz w:val="20"/>
          <w:szCs w:val="20"/>
        </w:rPr>
        <w:t>assessment</w:t>
      </w:r>
      <w:r w:rsidRPr="00140E5E">
        <w:rPr>
          <w:color w:val="262626"/>
          <w:spacing w:val="-2"/>
          <w:w w:val="105"/>
          <w:sz w:val="20"/>
          <w:szCs w:val="20"/>
        </w:rPr>
        <w:t xml:space="preserve"> </w:t>
      </w:r>
      <w:r w:rsidRPr="00140E5E">
        <w:rPr>
          <w:color w:val="262626"/>
          <w:w w:val="105"/>
          <w:sz w:val="20"/>
          <w:szCs w:val="20"/>
        </w:rPr>
        <w:t>of</w:t>
      </w:r>
      <w:proofErr w:type="gramEnd"/>
      <w:r w:rsidRPr="00140E5E">
        <w:rPr>
          <w:color w:val="262626"/>
          <w:spacing w:val="4"/>
          <w:w w:val="105"/>
          <w:sz w:val="20"/>
          <w:szCs w:val="20"/>
        </w:rPr>
        <w:t xml:space="preserve"> </w:t>
      </w:r>
      <w:r w:rsidRPr="00140E5E">
        <w:rPr>
          <w:color w:val="262626"/>
          <w:w w:val="105"/>
          <w:sz w:val="20"/>
          <w:szCs w:val="20"/>
        </w:rPr>
        <w:t>the</w:t>
      </w:r>
      <w:r w:rsidRPr="00140E5E">
        <w:rPr>
          <w:color w:val="262626"/>
          <w:spacing w:val="-9"/>
          <w:w w:val="105"/>
          <w:sz w:val="20"/>
          <w:szCs w:val="20"/>
        </w:rPr>
        <w:t xml:space="preserve"> </w:t>
      </w:r>
      <w:r w:rsidRPr="00140E5E">
        <w:rPr>
          <w:color w:val="262626"/>
          <w:w w:val="105"/>
          <w:sz w:val="20"/>
          <w:szCs w:val="20"/>
        </w:rPr>
        <w:t>financial</w:t>
      </w:r>
      <w:r w:rsidRPr="00140E5E">
        <w:rPr>
          <w:color w:val="262626"/>
          <w:spacing w:val="-6"/>
          <w:w w:val="105"/>
          <w:sz w:val="20"/>
          <w:szCs w:val="20"/>
        </w:rPr>
        <w:t xml:space="preserve"> </w:t>
      </w:r>
      <w:r w:rsidRPr="00140E5E">
        <w:rPr>
          <w:color w:val="262626"/>
          <w:w w:val="105"/>
          <w:sz w:val="20"/>
          <w:szCs w:val="20"/>
        </w:rPr>
        <w:t>risk</w:t>
      </w:r>
      <w:r w:rsidRPr="00140E5E">
        <w:rPr>
          <w:color w:val="262626"/>
          <w:spacing w:val="-10"/>
          <w:w w:val="105"/>
          <w:sz w:val="20"/>
          <w:szCs w:val="20"/>
        </w:rPr>
        <w:t xml:space="preserve"> </w:t>
      </w:r>
      <w:r w:rsidRPr="00140E5E">
        <w:rPr>
          <w:color w:val="262626"/>
          <w:w w:val="105"/>
          <w:sz w:val="20"/>
          <w:szCs w:val="20"/>
        </w:rPr>
        <w:t>of</w:t>
      </w:r>
      <w:r w:rsidRPr="00140E5E">
        <w:rPr>
          <w:color w:val="262626"/>
          <w:spacing w:val="2"/>
          <w:w w:val="105"/>
          <w:sz w:val="20"/>
          <w:szCs w:val="20"/>
        </w:rPr>
        <w:t xml:space="preserve"> </w:t>
      </w:r>
      <w:r w:rsidRPr="00140E5E">
        <w:rPr>
          <w:color w:val="262626"/>
          <w:w w:val="105"/>
          <w:sz w:val="20"/>
          <w:szCs w:val="20"/>
        </w:rPr>
        <w:t>the</w:t>
      </w:r>
      <w:r w:rsidRPr="00140E5E">
        <w:rPr>
          <w:color w:val="262626"/>
          <w:spacing w:val="-11"/>
          <w:w w:val="105"/>
          <w:sz w:val="20"/>
          <w:szCs w:val="20"/>
        </w:rPr>
        <w:t xml:space="preserve"> </w:t>
      </w:r>
      <w:r w:rsidRPr="00140E5E">
        <w:rPr>
          <w:color w:val="262626"/>
          <w:w w:val="105"/>
          <w:sz w:val="20"/>
          <w:szCs w:val="20"/>
        </w:rPr>
        <w:t>proposed</w:t>
      </w:r>
      <w:r w:rsidRPr="00140E5E">
        <w:rPr>
          <w:color w:val="262626"/>
          <w:spacing w:val="-3"/>
          <w:w w:val="105"/>
          <w:sz w:val="20"/>
          <w:szCs w:val="20"/>
        </w:rPr>
        <w:t xml:space="preserve"> </w:t>
      </w:r>
      <w:r w:rsidRPr="00140E5E">
        <w:rPr>
          <w:color w:val="262626"/>
          <w:w w:val="105"/>
          <w:sz w:val="20"/>
          <w:szCs w:val="20"/>
        </w:rPr>
        <w:t>delivery</w:t>
      </w:r>
      <w:r w:rsidRPr="00140E5E">
        <w:rPr>
          <w:color w:val="262626"/>
          <w:spacing w:val="-5"/>
          <w:w w:val="105"/>
          <w:sz w:val="20"/>
          <w:szCs w:val="20"/>
        </w:rPr>
        <w:t xml:space="preserve"> </w:t>
      </w:r>
      <w:r w:rsidRPr="00140E5E">
        <w:rPr>
          <w:color w:val="262626"/>
          <w:w w:val="105"/>
          <w:sz w:val="20"/>
          <w:szCs w:val="20"/>
        </w:rPr>
        <w:t>subcontractor,</w:t>
      </w:r>
      <w:r w:rsidRPr="00140E5E">
        <w:rPr>
          <w:color w:val="262626"/>
          <w:spacing w:val="-15"/>
          <w:w w:val="105"/>
          <w:sz w:val="20"/>
          <w:szCs w:val="20"/>
        </w:rPr>
        <w:t xml:space="preserve"> </w:t>
      </w:r>
      <w:r w:rsidRPr="00140E5E">
        <w:rPr>
          <w:color w:val="262626"/>
          <w:w w:val="105"/>
          <w:sz w:val="20"/>
          <w:szCs w:val="20"/>
        </w:rPr>
        <w:t>it</w:t>
      </w:r>
      <w:r w:rsidRPr="00140E5E">
        <w:rPr>
          <w:color w:val="262626"/>
          <w:spacing w:val="3"/>
          <w:w w:val="105"/>
          <w:sz w:val="20"/>
          <w:szCs w:val="20"/>
        </w:rPr>
        <w:t xml:space="preserve"> </w:t>
      </w:r>
      <w:r w:rsidRPr="00140E5E">
        <w:rPr>
          <w:color w:val="262626"/>
          <w:w w:val="105"/>
          <w:sz w:val="20"/>
          <w:szCs w:val="20"/>
        </w:rPr>
        <w:t>may be necessary to request additional information which is not available in the public domain. Any</w:t>
      </w:r>
      <w:r w:rsidRPr="00140E5E">
        <w:rPr>
          <w:color w:val="262626"/>
          <w:spacing w:val="-13"/>
          <w:w w:val="105"/>
          <w:sz w:val="20"/>
          <w:szCs w:val="20"/>
        </w:rPr>
        <w:t xml:space="preserve"> </w:t>
      </w:r>
      <w:r w:rsidRPr="00140E5E">
        <w:rPr>
          <w:color w:val="262626"/>
          <w:w w:val="105"/>
          <w:sz w:val="20"/>
          <w:szCs w:val="20"/>
        </w:rPr>
        <w:t>information</w:t>
      </w:r>
      <w:r w:rsidRPr="00140E5E">
        <w:rPr>
          <w:color w:val="262626"/>
          <w:spacing w:val="-2"/>
          <w:w w:val="105"/>
          <w:sz w:val="20"/>
          <w:szCs w:val="20"/>
        </w:rPr>
        <w:t xml:space="preserve"> </w:t>
      </w:r>
      <w:r w:rsidRPr="00140E5E">
        <w:rPr>
          <w:color w:val="262626"/>
          <w:w w:val="105"/>
          <w:sz w:val="20"/>
          <w:szCs w:val="20"/>
        </w:rPr>
        <w:t>provided</w:t>
      </w:r>
      <w:r w:rsidRPr="00140E5E">
        <w:rPr>
          <w:color w:val="262626"/>
          <w:spacing w:val="-4"/>
          <w:w w:val="105"/>
          <w:sz w:val="20"/>
          <w:szCs w:val="20"/>
        </w:rPr>
        <w:t xml:space="preserve"> </w:t>
      </w:r>
      <w:r w:rsidRPr="00140E5E">
        <w:rPr>
          <w:color w:val="262626"/>
          <w:w w:val="105"/>
          <w:sz w:val="20"/>
          <w:szCs w:val="20"/>
        </w:rPr>
        <w:t>to</w:t>
      </w:r>
      <w:r w:rsidRPr="00140E5E">
        <w:rPr>
          <w:color w:val="262626"/>
          <w:spacing w:val="12"/>
          <w:w w:val="105"/>
          <w:sz w:val="20"/>
          <w:szCs w:val="20"/>
        </w:rPr>
        <w:t xml:space="preserve"> </w:t>
      </w:r>
      <w:r w:rsidRPr="00140E5E">
        <w:rPr>
          <w:color w:val="262626"/>
          <w:w w:val="105"/>
          <w:sz w:val="20"/>
          <w:szCs w:val="20"/>
        </w:rPr>
        <w:t>the</w:t>
      </w:r>
      <w:r w:rsidRPr="00140E5E">
        <w:rPr>
          <w:color w:val="262626"/>
          <w:spacing w:val="-12"/>
          <w:w w:val="105"/>
          <w:sz w:val="20"/>
          <w:szCs w:val="20"/>
        </w:rPr>
        <w:t xml:space="preserve"> </w:t>
      </w:r>
      <w:r w:rsidRPr="00140E5E">
        <w:rPr>
          <w:color w:val="262626"/>
          <w:w w:val="105"/>
          <w:sz w:val="20"/>
          <w:szCs w:val="20"/>
        </w:rPr>
        <w:t>College</w:t>
      </w:r>
      <w:r w:rsidRPr="00140E5E">
        <w:rPr>
          <w:color w:val="262626"/>
          <w:spacing w:val="2"/>
          <w:w w:val="105"/>
          <w:sz w:val="20"/>
          <w:szCs w:val="20"/>
        </w:rPr>
        <w:t xml:space="preserve"> </w:t>
      </w:r>
      <w:r w:rsidRPr="00140E5E">
        <w:rPr>
          <w:color w:val="262626"/>
          <w:w w:val="105"/>
          <w:sz w:val="20"/>
          <w:szCs w:val="20"/>
        </w:rPr>
        <w:t>will</w:t>
      </w:r>
      <w:r w:rsidRPr="00140E5E">
        <w:rPr>
          <w:color w:val="262626"/>
          <w:spacing w:val="-7"/>
          <w:w w:val="105"/>
          <w:sz w:val="20"/>
          <w:szCs w:val="20"/>
        </w:rPr>
        <w:t xml:space="preserve"> </w:t>
      </w:r>
      <w:r w:rsidRPr="00140E5E">
        <w:rPr>
          <w:color w:val="262626"/>
          <w:w w:val="105"/>
          <w:sz w:val="20"/>
          <w:szCs w:val="20"/>
        </w:rPr>
        <w:t>be</w:t>
      </w:r>
      <w:r w:rsidRPr="00140E5E">
        <w:rPr>
          <w:color w:val="262626"/>
          <w:spacing w:val="-17"/>
          <w:w w:val="105"/>
          <w:sz w:val="20"/>
          <w:szCs w:val="20"/>
        </w:rPr>
        <w:t xml:space="preserve"> </w:t>
      </w:r>
      <w:r w:rsidRPr="00140E5E">
        <w:rPr>
          <w:color w:val="262626"/>
          <w:w w:val="105"/>
          <w:sz w:val="20"/>
          <w:szCs w:val="20"/>
        </w:rPr>
        <w:t>treated</w:t>
      </w:r>
      <w:r w:rsidRPr="00140E5E">
        <w:rPr>
          <w:color w:val="262626"/>
          <w:spacing w:val="-3"/>
          <w:w w:val="105"/>
          <w:sz w:val="20"/>
          <w:szCs w:val="20"/>
        </w:rPr>
        <w:t xml:space="preserve"> </w:t>
      </w:r>
      <w:r w:rsidRPr="00140E5E">
        <w:rPr>
          <w:color w:val="262626"/>
          <w:w w:val="105"/>
          <w:sz w:val="20"/>
          <w:szCs w:val="20"/>
        </w:rPr>
        <w:t>in</w:t>
      </w:r>
      <w:r w:rsidRPr="00140E5E">
        <w:rPr>
          <w:color w:val="262626"/>
          <w:spacing w:val="-15"/>
          <w:w w:val="105"/>
          <w:sz w:val="20"/>
          <w:szCs w:val="20"/>
        </w:rPr>
        <w:t xml:space="preserve"> </w:t>
      </w:r>
      <w:r w:rsidRPr="00140E5E">
        <w:rPr>
          <w:color w:val="262626"/>
          <w:w w:val="105"/>
          <w:sz w:val="20"/>
          <w:szCs w:val="20"/>
        </w:rPr>
        <w:t>confidence.</w:t>
      </w:r>
    </w:p>
    <w:p w14:paraId="535F637B" w14:textId="77777777" w:rsidR="00D16746" w:rsidRPr="00140E5E" w:rsidRDefault="00D16746" w:rsidP="00653F17">
      <w:pPr>
        <w:pStyle w:val="BodyText"/>
        <w:tabs>
          <w:tab w:val="left" w:pos="851"/>
        </w:tabs>
        <w:spacing w:before="7"/>
        <w:ind w:left="851" w:hanging="654"/>
        <w:contextualSpacing/>
        <w:jc w:val="both"/>
      </w:pPr>
    </w:p>
    <w:p w14:paraId="0D7842F9" w14:textId="092AD4B4" w:rsidR="00D16746" w:rsidRPr="00140E5E" w:rsidRDefault="00AD4275" w:rsidP="00653F17">
      <w:pPr>
        <w:pStyle w:val="ListParagraph"/>
        <w:numPr>
          <w:ilvl w:val="1"/>
          <w:numId w:val="2"/>
        </w:numPr>
        <w:tabs>
          <w:tab w:val="left" w:pos="851"/>
        </w:tabs>
        <w:ind w:left="851" w:hanging="654"/>
        <w:contextualSpacing/>
        <w:jc w:val="both"/>
        <w:rPr>
          <w:color w:val="262626"/>
          <w:sz w:val="20"/>
          <w:szCs w:val="20"/>
        </w:rPr>
      </w:pPr>
      <w:r w:rsidRPr="00140E5E">
        <w:rPr>
          <w:color w:val="262626"/>
          <w:sz w:val="20"/>
          <w:szCs w:val="20"/>
        </w:rPr>
        <w:t>The College will only contract with a delivery subcontractor who, in its opinion, ha</w:t>
      </w:r>
      <w:r w:rsidR="0002249A" w:rsidRPr="00140E5E">
        <w:rPr>
          <w:color w:val="262626"/>
          <w:sz w:val="20"/>
          <w:szCs w:val="20"/>
        </w:rPr>
        <w:t>s</w:t>
      </w:r>
      <w:r w:rsidRPr="00140E5E">
        <w:rPr>
          <w:color w:val="262626"/>
          <w:sz w:val="20"/>
          <w:szCs w:val="20"/>
        </w:rPr>
        <w:t xml:space="preserve"> sufficient financial resources to carry out the contract proposed at the standard acceptable and for the duration</w:t>
      </w:r>
      <w:r w:rsidRPr="00140E5E">
        <w:rPr>
          <w:color w:val="262626"/>
          <w:spacing w:val="-3"/>
          <w:sz w:val="20"/>
          <w:szCs w:val="20"/>
        </w:rPr>
        <w:t xml:space="preserve"> </w:t>
      </w:r>
      <w:r w:rsidRPr="00140E5E">
        <w:rPr>
          <w:color w:val="262626"/>
          <w:sz w:val="20"/>
          <w:szCs w:val="20"/>
        </w:rPr>
        <w:t>required.</w:t>
      </w:r>
    </w:p>
    <w:p w14:paraId="4C53725D" w14:textId="77777777" w:rsidR="0002249A" w:rsidRPr="00140E5E" w:rsidRDefault="0002249A" w:rsidP="00653F17">
      <w:pPr>
        <w:pStyle w:val="ListParagraph"/>
        <w:tabs>
          <w:tab w:val="left" w:pos="851"/>
        </w:tabs>
        <w:ind w:left="851" w:hanging="654"/>
        <w:contextualSpacing/>
        <w:jc w:val="both"/>
        <w:rPr>
          <w:color w:val="262626"/>
          <w:sz w:val="20"/>
          <w:szCs w:val="20"/>
        </w:rPr>
      </w:pPr>
    </w:p>
    <w:p w14:paraId="59AE0367" w14:textId="6A196F54" w:rsidR="00D16746" w:rsidRPr="00140E5E" w:rsidRDefault="00AD4275" w:rsidP="00653F17">
      <w:pPr>
        <w:pStyle w:val="ListParagraph"/>
        <w:numPr>
          <w:ilvl w:val="1"/>
          <w:numId w:val="2"/>
        </w:numPr>
        <w:tabs>
          <w:tab w:val="left" w:pos="851"/>
        </w:tabs>
        <w:ind w:left="851" w:hanging="654"/>
        <w:contextualSpacing/>
        <w:jc w:val="both"/>
        <w:rPr>
          <w:color w:val="262626"/>
          <w:sz w:val="20"/>
          <w:szCs w:val="20"/>
        </w:rPr>
      </w:pPr>
      <w:r w:rsidRPr="00140E5E">
        <w:rPr>
          <w:color w:val="262626"/>
          <w:w w:val="105"/>
          <w:sz w:val="20"/>
          <w:szCs w:val="20"/>
        </w:rPr>
        <w:t xml:space="preserve">The College will use a </w:t>
      </w:r>
      <w:r w:rsidR="0002249A" w:rsidRPr="00140E5E">
        <w:rPr>
          <w:color w:val="262626"/>
          <w:w w:val="105"/>
          <w:sz w:val="20"/>
          <w:szCs w:val="20"/>
        </w:rPr>
        <w:t>c</w:t>
      </w:r>
      <w:r w:rsidRPr="00140E5E">
        <w:rPr>
          <w:color w:val="262626"/>
          <w:w w:val="105"/>
          <w:sz w:val="20"/>
          <w:szCs w:val="20"/>
        </w:rPr>
        <w:t xml:space="preserve">redit </w:t>
      </w:r>
      <w:r w:rsidR="0002249A" w:rsidRPr="00140E5E">
        <w:rPr>
          <w:color w:val="262626"/>
          <w:w w:val="105"/>
          <w:sz w:val="20"/>
          <w:szCs w:val="20"/>
        </w:rPr>
        <w:t>a</w:t>
      </w:r>
      <w:r w:rsidRPr="00140E5E">
        <w:rPr>
          <w:color w:val="262626"/>
          <w:w w:val="105"/>
          <w:sz w:val="20"/>
          <w:szCs w:val="20"/>
        </w:rPr>
        <w:t>gency to provide a minimum six</w:t>
      </w:r>
      <w:r w:rsidR="00653F17">
        <w:rPr>
          <w:color w:val="262626"/>
          <w:w w:val="105"/>
          <w:sz w:val="20"/>
          <w:szCs w:val="20"/>
        </w:rPr>
        <w:t>-</w:t>
      </w:r>
      <w:r w:rsidRPr="00140E5E">
        <w:rPr>
          <w:color w:val="262626"/>
          <w:w w:val="105"/>
          <w:sz w:val="20"/>
          <w:szCs w:val="20"/>
        </w:rPr>
        <w:t>monthly check of the financial strength of the</w:t>
      </w:r>
      <w:r w:rsidRPr="00140E5E">
        <w:rPr>
          <w:color w:val="262626"/>
          <w:spacing w:val="-20"/>
          <w:w w:val="105"/>
          <w:sz w:val="20"/>
          <w:szCs w:val="20"/>
        </w:rPr>
        <w:t xml:space="preserve"> </w:t>
      </w:r>
      <w:r w:rsidRPr="00140E5E">
        <w:rPr>
          <w:color w:val="262626"/>
          <w:w w:val="105"/>
          <w:sz w:val="20"/>
          <w:szCs w:val="20"/>
        </w:rPr>
        <w:t>Subcontractor.</w:t>
      </w:r>
    </w:p>
    <w:p w14:paraId="464F928B" w14:textId="77777777" w:rsidR="0000272C" w:rsidRPr="00B05091" w:rsidRDefault="0000272C" w:rsidP="0002249A">
      <w:pPr>
        <w:pStyle w:val="BodyText"/>
        <w:spacing w:before="6"/>
        <w:contextualSpacing/>
        <w:jc w:val="both"/>
        <w:rPr>
          <w:sz w:val="24"/>
        </w:rPr>
      </w:pPr>
    </w:p>
    <w:p w14:paraId="75B5C811" w14:textId="240E6FFB" w:rsidR="00D16746" w:rsidRPr="00B05091" w:rsidRDefault="00AD4275" w:rsidP="00653F17">
      <w:pPr>
        <w:pStyle w:val="ListParagraph"/>
        <w:numPr>
          <w:ilvl w:val="0"/>
          <w:numId w:val="2"/>
        </w:numPr>
        <w:tabs>
          <w:tab w:val="left" w:pos="709"/>
        </w:tabs>
        <w:ind w:left="709" w:hanging="567"/>
        <w:contextualSpacing/>
        <w:jc w:val="both"/>
        <w:rPr>
          <w:b/>
          <w:color w:val="262626"/>
          <w:sz w:val="19"/>
        </w:rPr>
      </w:pPr>
      <w:r w:rsidRPr="00B05091">
        <w:rPr>
          <w:b/>
          <w:color w:val="262626"/>
          <w:sz w:val="19"/>
        </w:rPr>
        <w:t xml:space="preserve">Delivery </w:t>
      </w:r>
      <w:r w:rsidR="0002249A">
        <w:rPr>
          <w:b/>
          <w:color w:val="262626"/>
          <w:sz w:val="19"/>
        </w:rPr>
        <w:t>s</w:t>
      </w:r>
      <w:r w:rsidRPr="00B05091">
        <w:rPr>
          <w:b/>
          <w:color w:val="262626"/>
          <w:sz w:val="19"/>
        </w:rPr>
        <w:t>ubcontractor</w:t>
      </w:r>
      <w:r w:rsidRPr="00B05091">
        <w:rPr>
          <w:b/>
          <w:color w:val="262626"/>
          <w:spacing w:val="23"/>
          <w:sz w:val="19"/>
        </w:rPr>
        <w:t xml:space="preserve"> </w:t>
      </w:r>
      <w:r w:rsidR="0002249A">
        <w:rPr>
          <w:b/>
          <w:color w:val="262626"/>
          <w:sz w:val="19"/>
        </w:rPr>
        <w:t>a</w:t>
      </w:r>
      <w:r w:rsidRPr="00B05091">
        <w:rPr>
          <w:b/>
          <w:color w:val="262626"/>
          <w:sz w:val="19"/>
        </w:rPr>
        <w:t>ccountability</w:t>
      </w:r>
    </w:p>
    <w:p w14:paraId="59C931C1" w14:textId="77777777" w:rsidR="00D16746" w:rsidRPr="00140E5E" w:rsidRDefault="00D16746" w:rsidP="0002249A">
      <w:pPr>
        <w:pStyle w:val="BodyText"/>
        <w:spacing w:before="4"/>
        <w:contextualSpacing/>
        <w:jc w:val="both"/>
        <w:rPr>
          <w:b/>
        </w:rPr>
      </w:pPr>
    </w:p>
    <w:p w14:paraId="1686A370" w14:textId="77777777" w:rsidR="00D16746" w:rsidRPr="00140E5E" w:rsidRDefault="00AD4275" w:rsidP="00653F17">
      <w:pPr>
        <w:pStyle w:val="ListParagraph"/>
        <w:numPr>
          <w:ilvl w:val="1"/>
          <w:numId w:val="2"/>
        </w:numPr>
        <w:tabs>
          <w:tab w:val="left" w:pos="851"/>
        </w:tabs>
        <w:spacing w:before="1"/>
        <w:ind w:left="851" w:hanging="709"/>
        <w:contextualSpacing/>
        <w:jc w:val="both"/>
        <w:rPr>
          <w:color w:val="262626"/>
          <w:sz w:val="20"/>
          <w:szCs w:val="20"/>
        </w:rPr>
      </w:pPr>
      <w:r w:rsidRPr="00140E5E">
        <w:rPr>
          <w:color w:val="262626"/>
          <w:w w:val="105"/>
          <w:sz w:val="20"/>
          <w:szCs w:val="20"/>
        </w:rPr>
        <w:t>In some circumstances, further investigations of the delivery subcontractor would be undertaken if the following events</w:t>
      </w:r>
      <w:r w:rsidRPr="00140E5E">
        <w:rPr>
          <w:color w:val="262626"/>
          <w:spacing w:val="-14"/>
          <w:w w:val="105"/>
          <w:sz w:val="20"/>
          <w:szCs w:val="20"/>
        </w:rPr>
        <w:t xml:space="preserve"> </w:t>
      </w:r>
      <w:r w:rsidRPr="00140E5E">
        <w:rPr>
          <w:color w:val="262626"/>
          <w:w w:val="105"/>
          <w:sz w:val="20"/>
          <w:szCs w:val="20"/>
        </w:rPr>
        <w:t>occur:</w:t>
      </w:r>
    </w:p>
    <w:p w14:paraId="4638CFDC" w14:textId="77777777" w:rsidR="00D16746" w:rsidRPr="00140E5E" w:rsidRDefault="00D16746" w:rsidP="0002249A">
      <w:pPr>
        <w:pStyle w:val="BodyText"/>
        <w:spacing w:before="7"/>
        <w:contextualSpacing/>
        <w:jc w:val="both"/>
      </w:pPr>
    </w:p>
    <w:p w14:paraId="0C8B1267" w14:textId="2706278D" w:rsidR="00D16746" w:rsidRPr="00140E5E" w:rsidRDefault="00AD4275" w:rsidP="0002249A">
      <w:pPr>
        <w:pStyle w:val="ListParagraph"/>
        <w:numPr>
          <w:ilvl w:val="2"/>
          <w:numId w:val="2"/>
        </w:numPr>
        <w:tabs>
          <w:tab w:val="left" w:pos="1430"/>
          <w:tab w:val="left" w:pos="1431"/>
        </w:tabs>
        <w:ind w:hanging="363"/>
        <w:contextualSpacing/>
        <w:jc w:val="both"/>
        <w:rPr>
          <w:color w:val="262626"/>
          <w:sz w:val="20"/>
          <w:szCs w:val="20"/>
        </w:rPr>
      </w:pPr>
      <w:r w:rsidRPr="00140E5E">
        <w:rPr>
          <w:color w:val="262626"/>
          <w:sz w:val="20"/>
          <w:szCs w:val="20"/>
        </w:rPr>
        <w:t xml:space="preserve">Ofsted has awarded the delivery subcontractor </w:t>
      </w:r>
      <w:r w:rsidR="00653F17">
        <w:rPr>
          <w:color w:val="262626"/>
          <w:sz w:val="20"/>
          <w:szCs w:val="20"/>
        </w:rPr>
        <w:t>‘</w:t>
      </w:r>
      <w:r w:rsidRPr="00140E5E">
        <w:rPr>
          <w:color w:val="262626"/>
          <w:sz w:val="20"/>
          <w:szCs w:val="20"/>
        </w:rPr>
        <w:t>inadequate</w:t>
      </w:r>
      <w:r w:rsidR="00653F17">
        <w:rPr>
          <w:color w:val="262626"/>
          <w:sz w:val="20"/>
          <w:szCs w:val="20"/>
        </w:rPr>
        <w:t>’</w:t>
      </w:r>
      <w:r w:rsidRPr="00140E5E">
        <w:rPr>
          <w:color w:val="262626"/>
          <w:sz w:val="20"/>
          <w:szCs w:val="20"/>
        </w:rPr>
        <w:t xml:space="preserve"> for leadership and management.</w:t>
      </w:r>
    </w:p>
    <w:p w14:paraId="4E4DA6F9" w14:textId="77777777" w:rsidR="00D16746" w:rsidRPr="00140E5E" w:rsidRDefault="00AD4275" w:rsidP="0002249A">
      <w:pPr>
        <w:pStyle w:val="ListParagraph"/>
        <w:numPr>
          <w:ilvl w:val="2"/>
          <w:numId w:val="2"/>
        </w:numPr>
        <w:tabs>
          <w:tab w:val="left" w:pos="1435"/>
          <w:tab w:val="left" w:pos="1436"/>
        </w:tabs>
        <w:spacing w:before="53"/>
        <w:ind w:left="1435" w:hanging="367"/>
        <w:contextualSpacing/>
        <w:jc w:val="both"/>
        <w:rPr>
          <w:color w:val="262626"/>
          <w:sz w:val="20"/>
          <w:szCs w:val="20"/>
        </w:rPr>
      </w:pPr>
      <w:r w:rsidRPr="00140E5E">
        <w:rPr>
          <w:color w:val="262626"/>
          <w:sz w:val="20"/>
          <w:szCs w:val="20"/>
        </w:rPr>
        <w:t>Any irregular financial or delivery activity</w:t>
      </w:r>
      <w:r w:rsidRPr="00140E5E">
        <w:rPr>
          <w:color w:val="262626"/>
          <w:spacing w:val="4"/>
          <w:sz w:val="20"/>
          <w:szCs w:val="20"/>
        </w:rPr>
        <w:t xml:space="preserve"> </w:t>
      </w:r>
      <w:r w:rsidRPr="00140E5E">
        <w:rPr>
          <w:color w:val="262626"/>
          <w:sz w:val="20"/>
          <w:szCs w:val="20"/>
        </w:rPr>
        <w:t>arises.</w:t>
      </w:r>
    </w:p>
    <w:p w14:paraId="140B8915" w14:textId="77777777" w:rsidR="00D16746" w:rsidRPr="00140E5E" w:rsidRDefault="00AD4275" w:rsidP="0002249A">
      <w:pPr>
        <w:pStyle w:val="ListParagraph"/>
        <w:numPr>
          <w:ilvl w:val="2"/>
          <w:numId w:val="2"/>
        </w:numPr>
        <w:tabs>
          <w:tab w:val="left" w:pos="1425"/>
          <w:tab w:val="left" w:pos="1426"/>
        </w:tabs>
        <w:spacing w:before="82"/>
        <w:ind w:left="1425" w:hanging="357"/>
        <w:contextualSpacing/>
        <w:jc w:val="both"/>
        <w:rPr>
          <w:color w:val="262626"/>
          <w:sz w:val="20"/>
          <w:szCs w:val="20"/>
        </w:rPr>
      </w:pPr>
      <w:r w:rsidRPr="00140E5E">
        <w:rPr>
          <w:color w:val="262626"/>
          <w:sz w:val="20"/>
          <w:szCs w:val="20"/>
        </w:rPr>
        <w:t>Sanctions are placed on the Subcontractor by an awarding</w:t>
      </w:r>
      <w:r w:rsidRPr="00140E5E">
        <w:rPr>
          <w:color w:val="262626"/>
          <w:spacing w:val="8"/>
          <w:sz w:val="20"/>
          <w:szCs w:val="20"/>
        </w:rPr>
        <w:t xml:space="preserve"> </w:t>
      </w:r>
      <w:proofErr w:type="spellStart"/>
      <w:r w:rsidRPr="00140E5E">
        <w:rPr>
          <w:color w:val="262626"/>
          <w:sz w:val="20"/>
          <w:szCs w:val="20"/>
        </w:rPr>
        <w:t>organisation</w:t>
      </w:r>
      <w:proofErr w:type="spellEnd"/>
      <w:r w:rsidRPr="00140E5E">
        <w:rPr>
          <w:color w:val="262626"/>
          <w:sz w:val="20"/>
          <w:szCs w:val="20"/>
        </w:rPr>
        <w:t>.</w:t>
      </w:r>
    </w:p>
    <w:p w14:paraId="1996B051" w14:textId="77777777" w:rsidR="00D16746" w:rsidRPr="00140E5E" w:rsidRDefault="00AD4275" w:rsidP="0002249A">
      <w:pPr>
        <w:pStyle w:val="ListParagraph"/>
        <w:numPr>
          <w:ilvl w:val="2"/>
          <w:numId w:val="2"/>
        </w:numPr>
        <w:tabs>
          <w:tab w:val="left" w:pos="1429"/>
          <w:tab w:val="left" w:pos="1430"/>
        </w:tabs>
        <w:spacing w:before="78"/>
        <w:ind w:left="1429" w:hanging="361"/>
        <w:contextualSpacing/>
        <w:jc w:val="both"/>
        <w:rPr>
          <w:color w:val="262626"/>
          <w:sz w:val="20"/>
          <w:szCs w:val="20"/>
        </w:rPr>
      </w:pPr>
      <w:r w:rsidRPr="00140E5E">
        <w:rPr>
          <w:color w:val="262626"/>
          <w:sz w:val="20"/>
          <w:szCs w:val="20"/>
        </w:rPr>
        <w:t>Non-delivery of</w:t>
      </w:r>
      <w:r w:rsidRPr="00140E5E">
        <w:rPr>
          <w:color w:val="262626"/>
          <w:spacing w:val="19"/>
          <w:sz w:val="20"/>
          <w:szCs w:val="20"/>
        </w:rPr>
        <w:t xml:space="preserve"> </w:t>
      </w:r>
      <w:r w:rsidRPr="00140E5E">
        <w:rPr>
          <w:color w:val="262626"/>
          <w:sz w:val="20"/>
          <w:szCs w:val="20"/>
        </w:rPr>
        <w:t>training.</w:t>
      </w:r>
    </w:p>
    <w:p w14:paraId="44F6C40E" w14:textId="77777777" w:rsidR="00D16746" w:rsidRPr="00140E5E" w:rsidRDefault="00AD4275" w:rsidP="0002249A">
      <w:pPr>
        <w:pStyle w:val="ListParagraph"/>
        <w:numPr>
          <w:ilvl w:val="2"/>
          <w:numId w:val="2"/>
        </w:numPr>
        <w:tabs>
          <w:tab w:val="left" w:pos="1429"/>
          <w:tab w:val="left" w:pos="1430"/>
        </w:tabs>
        <w:spacing w:before="82"/>
        <w:ind w:left="1429" w:hanging="361"/>
        <w:contextualSpacing/>
        <w:jc w:val="both"/>
        <w:rPr>
          <w:color w:val="262626"/>
          <w:sz w:val="20"/>
          <w:szCs w:val="20"/>
        </w:rPr>
      </w:pPr>
      <w:r w:rsidRPr="00140E5E">
        <w:rPr>
          <w:color w:val="262626"/>
          <w:sz w:val="20"/>
          <w:szCs w:val="20"/>
        </w:rPr>
        <w:t>Negative or adverse feedback received from</w:t>
      </w:r>
      <w:r w:rsidRPr="00140E5E">
        <w:rPr>
          <w:color w:val="262626"/>
          <w:spacing w:val="18"/>
          <w:sz w:val="20"/>
          <w:szCs w:val="20"/>
        </w:rPr>
        <w:t xml:space="preserve"> </w:t>
      </w:r>
      <w:r w:rsidRPr="00140E5E">
        <w:rPr>
          <w:color w:val="262626"/>
          <w:sz w:val="20"/>
          <w:szCs w:val="20"/>
        </w:rPr>
        <w:t>learners.</w:t>
      </w:r>
    </w:p>
    <w:p w14:paraId="49CC2281" w14:textId="77777777" w:rsidR="00D16746" w:rsidRPr="00140E5E" w:rsidRDefault="00AD4275" w:rsidP="0002249A">
      <w:pPr>
        <w:pStyle w:val="ListParagraph"/>
        <w:numPr>
          <w:ilvl w:val="2"/>
          <w:numId w:val="2"/>
        </w:numPr>
        <w:tabs>
          <w:tab w:val="left" w:pos="1425"/>
          <w:tab w:val="left" w:pos="1426"/>
        </w:tabs>
        <w:spacing w:before="78"/>
        <w:ind w:left="1425" w:hanging="357"/>
        <w:contextualSpacing/>
        <w:jc w:val="both"/>
        <w:rPr>
          <w:color w:val="262626"/>
          <w:sz w:val="20"/>
          <w:szCs w:val="20"/>
        </w:rPr>
      </w:pPr>
      <w:r w:rsidRPr="00140E5E">
        <w:rPr>
          <w:color w:val="262626"/>
          <w:sz w:val="20"/>
          <w:szCs w:val="20"/>
        </w:rPr>
        <w:t>Ongoing non-compliance with data exchange and information</w:t>
      </w:r>
      <w:r w:rsidRPr="00140E5E">
        <w:rPr>
          <w:color w:val="262626"/>
          <w:spacing w:val="13"/>
          <w:sz w:val="20"/>
          <w:szCs w:val="20"/>
        </w:rPr>
        <w:t xml:space="preserve"> </w:t>
      </w:r>
      <w:r w:rsidRPr="00140E5E">
        <w:rPr>
          <w:color w:val="262626"/>
          <w:sz w:val="20"/>
          <w:szCs w:val="20"/>
        </w:rPr>
        <w:t>requirements.</w:t>
      </w:r>
    </w:p>
    <w:p w14:paraId="4174AE68" w14:textId="58EABD22" w:rsidR="0000272C" w:rsidRPr="00140E5E" w:rsidRDefault="0000272C" w:rsidP="0002249A">
      <w:pPr>
        <w:pStyle w:val="BodyText"/>
        <w:spacing w:before="6"/>
        <w:contextualSpacing/>
        <w:jc w:val="both"/>
        <w:rPr>
          <w:sz w:val="24"/>
          <w:szCs w:val="24"/>
        </w:rPr>
      </w:pPr>
    </w:p>
    <w:p w14:paraId="3453AA44" w14:textId="3620B640" w:rsidR="00D16746" w:rsidRPr="00B05091" w:rsidRDefault="00AD4275" w:rsidP="00653F17">
      <w:pPr>
        <w:pStyle w:val="ListParagraph"/>
        <w:numPr>
          <w:ilvl w:val="0"/>
          <w:numId w:val="2"/>
        </w:numPr>
        <w:tabs>
          <w:tab w:val="left" w:pos="851"/>
        </w:tabs>
        <w:ind w:left="851" w:hanging="709"/>
        <w:contextualSpacing/>
        <w:jc w:val="both"/>
        <w:rPr>
          <w:b/>
          <w:color w:val="262626"/>
          <w:sz w:val="19"/>
        </w:rPr>
      </w:pPr>
      <w:r w:rsidRPr="00B05091">
        <w:rPr>
          <w:b/>
          <w:color w:val="262626"/>
          <w:sz w:val="19"/>
        </w:rPr>
        <w:t xml:space="preserve">Reporting </w:t>
      </w:r>
      <w:r w:rsidR="00653F17">
        <w:rPr>
          <w:b/>
          <w:color w:val="262626"/>
          <w:sz w:val="19"/>
        </w:rPr>
        <w:t>s</w:t>
      </w:r>
      <w:r w:rsidRPr="00B05091">
        <w:rPr>
          <w:b/>
          <w:color w:val="262626"/>
          <w:sz w:val="19"/>
        </w:rPr>
        <w:t>ubcontract</w:t>
      </w:r>
      <w:r w:rsidR="00653F17">
        <w:rPr>
          <w:b/>
          <w:color w:val="262626"/>
          <w:sz w:val="19"/>
        </w:rPr>
        <w:t>ing arrangements</w:t>
      </w:r>
    </w:p>
    <w:p w14:paraId="08B7CE6B" w14:textId="77777777" w:rsidR="00D16746" w:rsidRPr="00140E5E" w:rsidRDefault="00D16746" w:rsidP="0002249A">
      <w:pPr>
        <w:pStyle w:val="BodyText"/>
        <w:contextualSpacing/>
        <w:jc w:val="both"/>
        <w:rPr>
          <w:b/>
        </w:rPr>
      </w:pPr>
    </w:p>
    <w:p w14:paraId="0E769EF0" w14:textId="2893277D" w:rsidR="00D16746" w:rsidRPr="00140E5E" w:rsidRDefault="00AD4275" w:rsidP="00653F17">
      <w:pPr>
        <w:pStyle w:val="ListParagraph"/>
        <w:numPr>
          <w:ilvl w:val="1"/>
          <w:numId w:val="2"/>
        </w:numPr>
        <w:tabs>
          <w:tab w:val="left" w:pos="851"/>
        </w:tabs>
        <w:ind w:left="851" w:hanging="709"/>
        <w:contextualSpacing/>
        <w:jc w:val="both"/>
        <w:rPr>
          <w:color w:val="262626"/>
          <w:sz w:val="20"/>
          <w:szCs w:val="20"/>
        </w:rPr>
      </w:pPr>
      <w:r w:rsidRPr="00140E5E">
        <w:rPr>
          <w:color w:val="262626"/>
          <w:sz w:val="20"/>
          <w:szCs w:val="20"/>
        </w:rPr>
        <w:t>The College will regularly declare to the Education Skills Funding Agency the value and volume of subcontracted provision committed</w:t>
      </w:r>
      <w:r w:rsidR="00653F17">
        <w:rPr>
          <w:color w:val="262626"/>
          <w:sz w:val="20"/>
          <w:szCs w:val="20"/>
        </w:rPr>
        <w:t>,</w:t>
      </w:r>
      <w:r w:rsidRPr="00140E5E">
        <w:rPr>
          <w:color w:val="262626"/>
          <w:sz w:val="20"/>
          <w:szCs w:val="20"/>
        </w:rPr>
        <w:t xml:space="preserve"> including a declaration of the individual providers under contract via the subcontractor</w:t>
      </w:r>
      <w:r w:rsidRPr="00140E5E">
        <w:rPr>
          <w:color w:val="262626"/>
          <w:spacing w:val="31"/>
          <w:sz w:val="20"/>
          <w:szCs w:val="20"/>
        </w:rPr>
        <w:t xml:space="preserve"> </w:t>
      </w:r>
      <w:r w:rsidRPr="00140E5E">
        <w:rPr>
          <w:color w:val="262626"/>
          <w:sz w:val="20"/>
          <w:szCs w:val="20"/>
        </w:rPr>
        <w:t>declaration.</w:t>
      </w:r>
    </w:p>
    <w:p w14:paraId="1443FAD8" w14:textId="77777777" w:rsidR="0002249A" w:rsidRPr="00140E5E" w:rsidRDefault="0002249A" w:rsidP="00653F17">
      <w:pPr>
        <w:pStyle w:val="ListParagraph"/>
        <w:tabs>
          <w:tab w:val="left" w:pos="851"/>
        </w:tabs>
        <w:ind w:left="851" w:hanging="709"/>
        <w:contextualSpacing/>
        <w:jc w:val="both"/>
        <w:rPr>
          <w:color w:val="262626"/>
          <w:sz w:val="20"/>
          <w:szCs w:val="20"/>
        </w:rPr>
      </w:pPr>
    </w:p>
    <w:p w14:paraId="77BC1C46" w14:textId="305EB60F" w:rsidR="00D16746" w:rsidRPr="00140E5E" w:rsidRDefault="00AD4275" w:rsidP="00653F17">
      <w:pPr>
        <w:pStyle w:val="ListParagraph"/>
        <w:numPr>
          <w:ilvl w:val="1"/>
          <w:numId w:val="2"/>
        </w:numPr>
        <w:tabs>
          <w:tab w:val="left" w:pos="851"/>
        </w:tabs>
        <w:ind w:left="851" w:hanging="709"/>
        <w:contextualSpacing/>
        <w:jc w:val="both"/>
        <w:rPr>
          <w:color w:val="262626"/>
          <w:sz w:val="20"/>
          <w:szCs w:val="20"/>
        </w:rPr>
      </w:pPr>
      <w:r w:rsidRPr="00140E5E">
        <w:rPr>
          <w:color w:val="262626"/>
          <w:w w:val="105"/>
          <w:sz w:val="20"/>
          <w:szCs w:val="20"/>
        </w:rPr>
        <w:t xml:space="preserve">Annual payments to subcontractors will be recorded on the College website, following </w:t>
      </w:r>
      <w:proofErr w:type="spellStart"/>
      <w:r w:rsidRPr="00140E5E">
        <w:rPr>
          <w:color w:val="262626"/>
          <w:w w:val="105"/>
          <w:sz w:val="20"/>
          <w:szCs w:val="20"/>
        </w:rPr>
        <w:t>completion·of</w:t>
      </w:r>
      <w:proofErr w:type="spellEnd"/>
      <w:r w:rsidRPr="00140E5E">
        <w:rPr>
          <w:color w:val="262626"/>
          <w:w w:val="105"/>
          <w:sz w:val="20"/>
          <w:szCs w:val="20"/>
        </w:rPr>
        <w:t xml:space="preserve"> the R14 funding return and confirmation of the annual funding from the Agency.</w:t>
      </w:r>
    </w:p>
    <w:p w14:paraId="4C7470A7" w14:textId="77777777" w:rsidR="0002249A" w:rsidRPr="00140E5E" w:rsidRDefault="0002249A" w:rsidP="00653F17">
      <w:pPr>
        <w:pStyle w:val="ListParagraph"/>
        <w:tabs>
          <w:tab w:val="left" w:pos="851"/>
        </w:tabs>
        <w:ind w:left="851" w:hanging="709"/>
        <w:contextualSpacing/>
        <w:jc w:val="both"/>
        <w:rPr>
          <w:color w:val="262626"/>
          <w:sz w:val="20"/>
          <w:szCs w:val="20"/>
        </w:rPr>
      </w:pPr>
    </w:p>
    <w:p w14:paraId="0695A763" w14:textId="2A128844" w:rsidR="00D16746" w:rsidRPr="00140E5E" w:rsidRDefault="00AD4275" w:rsidP="00653F17">
      <w:pPr>
        <w:pStyle w:val="ListParagraph"/>
        <w:numPr>
          <w:ilvl w:val="1"/>
          <w:numId w:val="2"/>
        </w:numPr>
        <w:tabs>
          <w:tab w:val="left" w:pos="851"/>
        </w:tabs>
        <w:spacing w:before="3"/>
        <w:ind w:left="851" w:hanging="709"/>
        <w:contextualSpacing/>
        <w:jc w:val="both"/>
        <w:rPr>
          <w:color w:val="262626"/>
          <w:sz w:val="20"/>
          <w:szCs w:val="20"/>
        </w:rPr>
      </w:pPr>
      <w:r w:rsidRPr="00140E5E">
        <w:rPr>
          <w:color w:val="262626"/>
          <w:w w:val="105"/>
          <w:sz w:val="20"/>
          <w:szCs w:val="20"/>
        </w:rPr>
        <w:t>Annual payments will be provided to the</w:t>
      </w:r>
      <w:r w:rsidRPr="00140E5E">
        <w:rPr>
          <w:color w:val="262626"/>
          <w:spacing w:val="-22"/>
          <w:w w:val="105"/>
          <w:sz w:val="20"/>
          <w:szCs w:val="20"/>
        </w:rPr>
        <w:t xml:space="preserve"> </w:t>
      </w:r>
      <w:r w:rsidRPr="00140E5E">
        <w:rPr>
          <w:color w:val="262626"/>
          <w:w w:val="105"/>
          <w:sz w:val="20"/>
          <w:szCs w:val="20"/>
        </w:rPr>
        <w:t>Agency</w:t>
      </w:r>
      <w:r w:rsidR="0002249A" w:rsidRPr="00140E5E">
        <w:rPr>
          <w:color w:val="262626"/>
          <w:w w:val="105"/>
          <w:sz w:val="20"/>
          <w:szCs w:val="20"/>
        </w:rPr>
        <w:t>.</w:t>
      </w:r>
    </w:p>
    <w:p w14:paraId="4D33CE38" w14:textId="77777777" w:rsidR="0000272C" w:rsidRPr="00140E5E" w:rsidRDefault="0000272C" w:rsidP="0002249A">
      <w:pPr>
        <w:pStyle w:val="BodyText"/>
        <w:contextualSpacing/>
        <w:jc w:val="both"/>
        <w:rPr>
          <w:sz w:val="24"/>
          <w:szCs w:val="24"/>
        </w:rPr>
      </w:pPr>
    </w:p>
    <w:p w14:paraId="29770D17" w14:textId="77777777" w:rsidR="00D16746" w:rsidRPr="00B05091" w:rsidRDefault="00AD4275" w:rsidP="00653F17">
      <w:pPr>
        <w:pStyle w:val="ListParagraph"/>
        <w:numPr>
          <w:ilvl w:val="0"/>
          <w:numId w:val="2"/>
        </w:numPr>
        <w:tabs>
          <w:tab w:val="left" w:pos="993"/>
        </w:tabs>
        <w:spacing w:before="1"/>
        <w:ind w:left="851" w:hanging="709"/>
        <w:contextualSpacing/>
        <w:jc w:val="both"/>
        <w:rPr>
          <w:b/>
          <w:color w:val="262626"/>
          <w:sz w:val="21"/>
        </w:rPr>
      </w:pPr>
      <w:r w:rsidRPr="00B05091">
        <w:rPr>
          <w:b/>
          <w:color w:val="262626"/>
          <w:sz w:val="19"/>
        </w:rPr>
        <w:t>Review of this</w:t>
      </w:r>
      <w:r w:rsidRPr="00B05091">
        <w:rPr>
          <w:b/>
          <w:color w:val="262626"/>
          <w:spacing w:val="-13"/>
          <w:sz w:val="19"/>
        </w:rPr>
        <w:t xml:space="preserve"> </w:t>
      </w:r>
      <w:r w:rsidRPr="00B05091">
        <w:rPr>
          <w:b/>
          <w:color w:val="262626"/>
          <w:sz w:val="19"/>
        </w:rPr>
        <w:t>Policy</w:t>
      </w:r>
    </w:p>
    <w:p w14:paraId="573DF828" w14:textId="77777777" w:rsidR="00D16746" w:rsidRPr="00140E5E" w:rsidRDefault="00D16746" w:rsidP="0002249A">
      <w:pPr>
        <w:pStyle w:val="BodyText"/>
        <w:spacing w:before="6"/>
        <w:contextualSpacing/>
        <w:jc w:val="both"/>
        <w:rPr>
          <w:b/>
        </w:rPr>
      </w:pPr>
    </w:p>
    <w:p w14:paraId="7F65F756" w14:textId="77777777" w:rsidR="00D16746" w:rsidRPr="00140E5E" w:rsidRDefault="00AD4275" w:rsidP="00653F17">
      <w:pPr>
        <w:pStyle w:val="ListParagraph"/>
        <w:numPr>
          <w:ilvl w:val="1"/>
          <w:numId w:val="2"/>
        </w:numPr>
        <w:tabs>
          <w:tab w:val="left" w:pos="993"/>
        </w:tabs>
        <w:ind w:left="851" w:hanging="709"/>
        <w:contextualSpacing/>
        <w:jc w:val="both"/>
        <w:rPr>
          <w:color w:val="262626"/>
          <w:sz w:val="20"/>
          <w:szCs w:val="20"/>
        </w:rPr>
      </w:pPr>
      <w:r w:rsidRPr="00140E5E">
        <w:rPr>
          <w:color w:val="262626"/>
          <w:w w:val="105"/>
          <w:sz w:val="20"/>
          <w:szCs w:val="20"/>
        </w:rPr>
        <w:t>This</w:t>
      </w:r>
      <w:r w:rsidRPr="00140E5E">
        <w:rPr>
          <w:color w:val="262626"/>
          <w:spacing w:val="-21"/>
          <w:w w:val="105"/>
          <w:sz w:val="20"/>
          <w:szCs w:val="20"/>
        </w:rPr>
        <w:t xml:space="preserve"> </w:t>
      </w:r>
      <w:r w:rsidRPr="00140E5E">
        <w:rPr>
          <w:color w:val="262626"/>
          <w:w w:val="105"/>
          <w:sz w:val="20"/>
          <w:szCs w:val="20"/>
        </w:rPr>
        <w:t>policy</w:t>
      </w:r>
      <w:r w:rsidRPr="00140E5E">
        <w:rPr>
          <w:color w:val="262626"/>
          <w:spacing w:val="-13"/>
          <w:w w:val="105"/>
          <w:sz w:val="20"/>
          <w:szCs w:val="20"/>
        </w:rPr>
        <w:t xml:space="preserve"> </w:t>
      </w:r>
      <w:r w:rsidRPr="00140E5E">
        <w:rPr>
          <w:color w:val="262626"/>
          <w:w w:val="105"/>
          <w:sz w:val="20"/>
          <w:szCs w:val="20"/>
        </w:rPr>
        <w:t>will</w:t>
      </w:r>
      <w:r w:rsidRPr="00140E5E">
        <w:rPr>
          <w:color w:val="262626"/>
          <w:spacing w:val="-22"/>
          <w:w w:val="105"/>
          <w:sz w:val="20"/>
          <w:szCs w:val="20"/>
        </w:rPr>
        <w:t xml:space="preserve"> </w:t>
      </w:r>
      <w:r w:rsidRPr="00140E5E">
        <w:rPr>
          <w:color w:val="262626"/>
          <w:w w:val="105"/>
          <w:sz w:val="20"/>
          <w:szCs w:val="20"/>
        </w:rPr>
        <w:t>be</w:t>
      </w:r>
      <w:r w:rsidRPr="00140E5E">
        <w:rPr>
          <w:color w:val="262626"/>
          <w:spacing w:val="-20"/>
          <w:w w:val="105"/>
          <w:sz w:val="20"/>
          <w:szCs w:val="20"/>
        </w:rPr>
        <w:t xml:space="preserve"> </w:t>
      </w:r>
      <w:r w:rsidRPr="00140E5E">
        <w:rPr>
          <w:color w:val="262626"/>
          <w:w w:val="105"/>
          <w:sz w:val="20"/>
          <w:szCs w:val="20"/>
        </w:rPr>
        <w:t>published</w:t>
      </w:r>
      <w:r w:rsidRPr="00140E5E">
        <w:rPr>
          <w:color w:val="262626"/>
          <w:spacing w:val="-10"/>
          <w:w w:val="105"/>
          <w:sz w:val="20"/>
          <w:szCs w:val="20"/>
        </w:rPr>
        <w:t xml:space="preserve"> </w:t>
      </w:r>
      <w:r w:rsidRPr="00140E5E">
        <w:rPr>
          <w:color w:val="262626"/>
          <w:w w:val="105"/>
          <w:sz w:val="20"/>
          <w:szCs w:val="20"/>
        </w:rPr>
        <w:t>on</w:t>
      </w:r>
      <w:r w:rsidRPr="00140E5E">
        <w:rPr>
          <w:color w:val="262626"/>
          <w:spacing w:val="-23"/>
          <w:w w:val="105"/>
          <w:sz w:val="20"/>
          <w:szCs w:val="20"/>
        </w:rPr>
        <w:t xml:space="preserve"> </w:t>
      </w:r>
      <w:r w:rsidRPr="00140E5E">
        <w:rPr>
          <w:color w:val="262626"/>
          <w:w w:val="105"/>
          <w:sz w:val="20"/>
          <w:szCs w:val="20"/>
        </w:rPr>
        <w:t>the</w:t>
      </w:r>
      <w:r w:rsidRPr="00140E5E">
        <w:rPr>
          <w:color w:val="262626"/>
          <w:spacing w:val="-17"/>
          <w:w w:val="105"/>
          <w:sz w:val="20"/>
          <w:szCs w:val="20"/>
        </w:rPr>
        <w:t xml:space="preserve"> </w:t>
      </w:r>
      <w:r w:rsidRPr="00140E5E">
        <w:rPr>
          <w:color w:val="262626"/>
          <w:w w:val="105"/>
          <w:sz w:val="20"/>
          <w:szCs w:val="20"/>
        </w:rPr>
        <w:t>West</w:t>
      </w:r>
      <w:r w:rsidRPr="00140E5E">
        <w:rPr>
          <w:color w:val="262626"/>
          <w:spacing w:val="-15"/>
          <w:w w:val="105"/>
          <w:sz w:val="20"/>
          <w:szCs w:val="20"/>
        </w:rPr>
        <w:t xml:space="preserve"> </w:t>
      </w:r>
      <w:r w:rsidRPr="00140E5E">
        <w:rPr>
          <w:color w:val="262626"/>
          <w:w w:val="105"/>
          <w:sz w:val="20"/>
          <w:szCs w:val="20"/>
        </w:rPr>
        <w:t>Nottinghamshire</w:t>
      </w:r>
      <w:r w:rsidRPr="00140E5E">
        <w:rPr>
          <w:color w:val="262626"/>
          <w:spacing w:val="-24"/>
          <w:w w:val="105"/>
          <w:sz w:val="20"/>
          <w:szCs w:val="20"/>
        </w:rPr>
        <w:t xml:space="preserve"> </w:t>
      </w:r>
      <w:r w:rsidRPr="00140E5E">
        <w:rPr>
          <w:color w:val="262626"/>
          <w:w w:val="105"/>
          <w:sz w:val="20"/>
          <w:szCs w:val="20"/>
        </w:rPr>
        <w:t>College</w:t>
      </w:r>
      <w:r w:rsidRPr="00140E5E">
        <w:rPr>
          <w:color w:val="262626"/>
          <w:spacing w:val="-11"/>
          <w:w w:val="105"/>
          <w:sz w:val="20"/>
          <w:szCs w:val="20"/>
        </w:rPr>
        <w:t xml:space="preserve"> </w:t>
      </w:r>
      <w:r w:rsidRPr="00140E5E">
        <w:rPr>
          <w:color w:val="262626"/>
          <w:w w:val="105"/>
          <w:sz w:val="20"/>
          <w:szCs w:val="20"/>
        </w:rPr>
        <w:t>website</w:t>
      </w:r>
      <w:r w:rsidRPr="00140E5E">
        <w:rPr>
          <w:color w:val="262626"/>
          <w:spacing w:val="-10"/>
          <w:w w:val="105"/>
          <w:sz w:val="20"/>
          <w:szCs w:val="20"/>
        </w:rPr>
        <w:t xml:space="preserve"> </w:t>
      </w:r>
      <w:r w:rsidRPr="00140E5E">
        <w:rPr>
          <w:color w:val="262626"/>
          <w:w w:val="105"/>
          <w:sz w:val="20"/>
          <w:szCs w:val="20"/>
        </w:rPr>
        <w:t>as</w:t>
      </w:r>
      <w:r w:rsidRPr="00140E5E">
        <w:rPr>
          <w:color w:val="262626"/>
          <w:spacing w:val="-21"/>
          <w:w w:val="105"/>
          <w:sz w:val="20"/>
          <w:szCs w:val="20"/>
        </w:rPr>
        <w:t xml:space="preserve"> </w:t>
      </w:r>
      <w:r w:rsidRPr="00140E5E">
        <w:rPr>
          <w:color w:val="262626"/>
          <w:w w:val="105"/>
          <w:sz w:val="20"/>
          <w:szCs w:val="20"/>
        </w:rPr>
        <w:t>required</w:t>
      </w:r>
      <w:r w:rsidRPr="00140E5E">
        <w:rPr>
          <w:color w:val="262626"/>
          <w:spacing w:val="-14"/>
          <w:w w:val="105"/>
          <w:sz w:val="20"/>
          <w:szCs w:val="20"/>
        </w:rPr>
        <w:t xml:space="preserve"> </w:t>
      </w:r>
      <w:r w:rsidRPr="00140E5E">
        <w:rPr>
          <w:color w:val="262626"/>
          <w:w w:val="105"/>
          <w:sz w:val="20"/>
          <w:szCs w:val="20"/>
        </w:rPr>
        <w:t>by</w:t>
      </w:r>
      <w:r w:rsidRPr="00140E5E">
        <w:rPr>
          <w:color w:val="262626"/>
          <w:spacing w:val="-21"/>
          <w:w w:val="105"/>
          <w:sz w:val="20"/>
          <w:szCs w:val="20"/>
        </w:rPr>
        <w:t xml:space="preserve"> </w:t>
      </w:r>
      <w:r w:rsidRPr="00140E5E">
        <w:rPr>
          <w:color w:val="262626"/>
          <w:w w:val="105"/>
          <w:sz w:val="20"/>
          <w:szCs w:val="20"/>
        </w:rPr>
        <w:t>the Agency. The policy will be reviewed annually to ensure compliance with the Education Skills Funding Agency funding</w:t>
      </w:r>
      <w:r w:rsidRPr="00140E5E">
        <w:rPr>
          <w:color w:val="262626"/>
          <w:spacing w:val="-14"/>
          <w:w w:val="105"/>
          <w:sz w:val="20"/>
          <w:szCs w:val="20"/>
        </w:rPr>
        <w:t xml:space="preserve"> </w:t>
      </w:r>
      <w:r w:rsidRPr="00140E5E">
        <w:rPr>
          <w:color w:val="262626"/>
          <w:w w:val="105"/>
          <w:sz w:val="20"/>
          <w:szCs w:val="20"/>
        </w:rPr>
        <w:t>requirements.</w:t>
      </w:r>
    </w:p>
    <w:p w14:paraId="05CE9229" w14:textId="77777777" w:rsidR="00D16746" w:rsidRPr="00140E5E" w:rsidRDefault="00D16746" w:rsidP="00140E5E">
      <w:pPr>
        <w:pStyle w:val="BodyText"/>
        <w:contextualSpacing/>
        <w:jc w:val="both"/>
        <w:rPr>
          <w:sz w:val="24"/>
          <w:szCs w:val="24"/>
        </w:rPr>
      </w:pPr>
    </w:p>
    <w:p w14:paraId="3BFE282F" w14:textId="77777777" w:rsidR="00D16746" w:rsidRPr="00140E5E" w:rsidRDefault="00AD4275" w:rsidP="00140E5E">
      <w:pPr>
        <w:pStyle w:val="BodyText"/>
        <w:ind w:left="127"/>
        <w:contextualSpacing/>
        <w:jc w:val="both"/>
      </w:pPr>
      <w:r w:rsidRPr="00140E5E">
        <w:rPr>
          <w:color w:val="262626"/>
          <w:w w:val="105"/>
        </w:rPr>
        <w:t>Approved for and on behalf of West Nottinghamshire College by:</w:t>
      </w:r>
    </w:p>
    <w:p w14:paraId="20586C77" w14:textId="77777777" w:rsidR="001E7F9D" w:rsidRPr="00140E5E" w:rsidRDefault="001E7F9D" w:rsidP="00140E5E">
      <w:pPr>
        <w:ind w:left="118"/>
        <w:contextualSpacing/>
        <w:jc w:val="both"/>
        <w:rPr>
          <w:b/>
          <w:color w:val="262626"/>
          <w:sz w:val="20"/>
          <w:szCs w:val="20"/>
        </w:rPr>
      </w:pPr>
    </w:p>
    <w:p w14:paraId="7B45DF74" w14:textId="6C6F1229" w:rsidR="001E7F9D" w:rsidRPr="00B05091" w:rsidRDefault="00140E5E" w:rsidP="00140E5E">
      <w:pPr>
        <w:ind w:left="118"/>
        <w:contextualSpacing/>
        <w:jc w:val="both"/>
        <w:rPr>
          <w:noProof/>
          <w:lang w:val="en-GB" w:eastAsia="en-GB"/>
        </w:rPr>
      </w:pPr>
      <w:r w:rsidRPr="00A05834">
        <w:rPr>
          <w:noProof/>
          <w:lang w:eastAsia="en-GB"/>
        </w:rPr>
        <w:drawing>
          <wp:inline distT="0" distB="0" distL="0" distR="0" wp14:anchorId="7C18A31B" wp14:editId="48628CD9">
            <wp:extent cx="1000125" cy="49314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719" cy="502312"/>
                    </a:xfrm>
                    <a:prstGeom prst="rect">
                      <a:avLst/>
                    </a:prstGeom>
                    <a:noFill/>
                    <a:ln>
                      <a:noFill/>
                    </a:ln>
                  </pic:spPr>
                </pic:pic>
              </a:graphicData>
            </a:graphic>
          </wp:inline>
        </w:drawing>
      </w:r>
    </w:p>
    <w:p w14:paraId="429A5742" w14:textId="77777777" w:rsidR="00D16746" w:rsidRDefault="00AD4275" w:rsidP="00140E5E">
      <w:pPr>
        <w:ind w:left="118"/>
        <w:contextualSpacing/>
        <w:jc w:val="both"/>
        <w:rPr>
          <w:b/>
          <w:color w:val="262626"/>
          <w:sz w:val="19"/>
        </w:rPr>
      </w:pPr>
      <w:r w:rsidRPr="00B05091">
        <w:rPr>
          <w:b/>
          <w:color w:val="262626"/>
          <w:sz w:val="19"/>
        </w:rPr>
        <w:t>Principal and Chief Execu</w:t>
      </w:r>
      <w:r w:rsidR="003542DD" w:rsidRPr="00B05091">
        <w:rPr>
          <w:b/>
          <w:color w:val="262626"/>
          <w:sz w:val="19"/>
        </w:rPr>
        <w:t>ti</w:t>
      </w:r>
      <w:r w:rsidRPr="00B05091">
        <w:rPr>
          <w:b/>
          <w:color w:val="262626"/>
          <w:sz w:val="19"/>
        </w:rPr>
        <w:t>ve</w:t>
      </w:r>
    </w:p>
    <w:p w14:paraId="00515477" w14:textId="77777777" w:rsidR="00312A02" w:rsidRPr="00B05091" w:rsidRDefault="00312A02" w:rsidP="00140E5E">
      <w:pPr>
        <w:ind w:left="118"/>
        <w:contextualSpacing/>
        <w:jc w:val="both"/>
        <w:rPr>
          <w:b/>
          <w:color w:val="262626"/>
          <w:sz w:val="19"/>
        </w:rPr>
      </w:pPr>
    </w:p>
    <w:p w14:paraId="36124B08" w14:textId="77777777" w:rsidR="001E7F9D" w:rsidRPr="00B05091" w:rsidRDefault="001E7F9D" w:rsidP="00140E5E">
      <w:pPr>
        <w:ind w:left="118"/>
        <w:contextualSpacing/>
        <w:jc w:val="both"/>
        <w:rPr>
          <w:b/>
          <w:color w:val="262626"/>
          <w:sz w:val="19"/>
        </w:rPr>
      </w:pPr>
    </w:p>
    <w:p w14:paraId="76D53364" w14:textId="2A117968" w:rsidR="001E7F9D" w:rsidRDefault="00CE5357" w:rsidP="00140E5E">
      <w:pPr>
        <w:ind w:left="118"/>
        <w:contextualSpacing/>
        <w:jc w:val="both"/>
        <w:rPr>
          <w:noProof/>
          <w:lang w:eastAsia="en-GB"/>
        </w:rPr>
      </w:pPr>
      <w:r>
        <w:rPr>
          <w:noProof/>
          <w:lang w:eastAsia="en-GB"/>
        </w:rPr>
        <w:drawing>
          <wp:inline distT="0" distB="0" distL="0" distR="0" wp14:anchorId="5E3BFFA8" wp14:editId="06C0B5F7">
            <wp:extent cx="2011680" cy="286385"/>
            <wp:effectExtent l="0" t="0" r="7620" b="0"/>
            <wp:docPr id="1754845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286385"/>
                    </a:xfrm>
                    <a:prstGeom prst="rect">
                      <a:avLst/>
                    </a:prstGeom>
                    <a:noFill/>
                  </pic:spPr>
                </pic:pic>
              </a:graphicData>
            </a:graphic>
          </wp:inline>
        </w:drawing>
      </w:r>
    </w:p>
    <w:p w14:paraId="705F8C08" w14:textId="77777777" w:rsidR="00B05091" w:rsidRDefault="00B05091" w:rsidP="00140E5E">
      <w:pPr>
        <w:ind w:left="118"/>
        <w:contextualSpacing/>
        <w:jc w:val="both"/>
        <w:rPr>
          <w:b/>
          <w:color w:val="262626"/>
          <w:sz w:val="19"/>
        </w:rPr>
      </w:pPr>
    </w:p>
    <w:p w14:paraId="5B559A72" w14:textId="77777777" w:rsidR="001E7F9D" w:rsidRPr="00B05091" w:rsidRDefault="001E7F9D" w:rsidP="00140E5E">
      <w:pPr>
        <w:ind w:left="118"/>
        <w:contextualSpacing/>
        <w:jc w:val="both"/>
        <w:rPr>
          <w:b/>
          <w:sz w:val="19"/>
        </w:rPr>
      </w:pPr>
      <w:r w:rsidRPr="00B05091">
        <w:rPr>
          <w:b/>
          <w:color w:val="262626"/>
          <w:sz w:val="19"/>
        </w:rPr>
        <w:t>Chair</w:t>
      </w:r>
    </w:p>
    <w:sectPr w:rsidR="001E7F9D" w:rsidRPr="00B05091" w:rsidSect="00140E5E">
      <w:pgSz w:w="11900" w:h="16820"/>
      <w:pgMar w:top="993" w:right="1180" w:bottom="709"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DC0"/>
    <w:multiLevelType w:val="multilevel"/>
    <w:tmpl w:val="A53426C8"/>
    <w:lvl w:ilvl="0">
      <w:start w:val="1"/>
      <w:numFmt w:val="lowerLetter"/>
      <w:lvlText w:val="%1."/>
      <w:lvlJc w:val="left"/>
      <w:pPr>
        <w:ind w:left="725" w:hanging="565"/>
      </w:pPr>
      <w:rPr>
        <w:rFonts w:hint="default"/>
      </w:rPr>
    </w:lvl>
    <w:lvl w:ilvl="1">
      <w:start w:val="2"/>
      <w:numFmt w:val="decimal"/>
      <w:lvlText w:val="%1.%2"/>
      <w:lvlJc w:val="left"/>
      <w:pPr>
        <w:ind w:left="725" w:hanging="565"/>
      </w:pPr>
      <w:rPr>
        <w:rFonts w:ascii="Arial" w:eastAsia="Arial" w:hAnsi="Arial" w:cs="Arial" w:hint="default"/>
        <w:color w:val="282828"/>
        <w:spacing w:val="-1"/>
        <w:w w:val="100"/>
        <w:sz w:val="20"/>
        <w:szCs w:val="20"/>
      </w:rPr>
    </w:lvl>
    <w:lvl w:ilvl="2">
      <w:numFmt w:val="bullet"/>
      <w:lvlText w:val="•"/>
      <w:lvlJc w:val="left"/>
      <w:pPr>
        <w:ind w:left="2456" w:hanging="565"/>
      </w:pPr>
      <w:rPr>
        <w:rFonts w:hint="default"/>
      </w:rPr>
    </w:lvl>
    <w:lvl w:ilvl="3">
      <w:numFmt w:val="bullet"/>
      <w:lvlText w:val="•"/>
      <w:lvlJc w:val="left"/>
      <w:pPr>
        <w:ind w:left="3324" w:hanging="565"/>
      </w:pPr>
      <w:rPr>
        <w:rFonts w:hint="default"/>
      </w:rPr>
    </w:lvl>
    <w:lvl w:ilvl="4">
      <w:numFmt w:val="bullet"/>
      <w:lvlText w:val="•"/>
      <w:lvlJc w:val="left"/>
      <w:pPr>
        <w:ind w:left="4192" w:hanging="565"/>
      </w:pPr>
      <w:rPr>
        <w:rFonts w:hint="default"/>
      </w:rPr>
    </w:lvl>
    <w:lvl w:ilvl="5">
      <w:numFmt w:val="bullet"/>
      <w:lvlText w:val="•"/>
      <w:lvlJc w:val="left"/>
      <w:pPr>
        <w:ind w:left="5060" w:hanging="565"/>
      </w:pPr>
      <w:rPr>
        <w:rFonts w:hint="default"/>
      </w:rPr>
    </w:lvl>
    <w:lvl w:ilvl="6">
      <w:numFmt w:val="bullet"/>
      <w:lvlText w:val="•"/>
      <w:lvlJc w:val="left"/>
      <w:pPr>
        <w:ind w:left="5928" w:hanging="565"/>
      </w:pPr>
      <w:rPr>
        <w:rFonts w:hint="default"/>
      </w:rPr>
    </w:lvl>
    <w:lvl w:ilvl="7">
      <w:numFmt w:val="bullet"/>
      <w:lvlText w:val="•"/>
      <w:lvlJc w:val="left"/>
      <w:pPr>
        <w:ind w:left="6796" w:hanging="565"/>
      </w:pPr>
      <w:rPr>
        <w:rFonts w:hint="default"/>
      </w:rPr>
    </w:lvl>
    <w:lvl w:ilvl="8">
      <w:numFmt w:val="bullet"/>
      <w:lvlText w:val="•"/>
      <w:lvlJc w:val="left"/>
      <w:pPr>
        <w:ind w:left="7664" w:hanging="565"/>
      </w:pPr>
      <w:rPr>
        <w:rFonts w:hint="default"/>
      </w:rPr>
    </w:lvl>
  </w:abstractNum>
  <w:abstractNum w:abstractNumId="1" w15:restartNumberingAfterBreak="0">
    <w:nsid w:val="28CE2B32"/>
    <w:multiLevelType w:val="hybridMultilevel"/>
    <w:tmpl w:val="F45AB938"/>
    <w:lvl w:ilvl="0" w:tplc="AB4E570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34C9C"/>
    <w:multiLevelType w:val="multilevel"/>
    <w:tmpl w:val="0464DBE0"/>
    <w:lvl w:ilvl="0">
      <w:start w:val="4"/>
      <w:numFmt w:val="decimal"/>
      <w:lvlText w:val="%1"/>
      <w:lvlJc w:val="left"/>
      <w:pPr>
        <w:ind w:left="725" w:hanging="565"/>
      </w:pPr>
      <w:rPr>
        <w:rFonts w:hint="default"/>
      </w:rPr>
    </w:lvl>
    <w:lvl w:ilvl="1">
      <w:start w:val="1"/>
      <w:numFmt w:val="decimal"/>
      <w:lvlText w:val="%1.%2"/>
      <w:lvlJc w:val="left"/>
      <w:pPr>
        <w:ind w:left="725" w:hanging="565"/>
      </w:pPr>
      <w:rPr>
        <w:rFonts w:ascii="Arial" w:eastAsia="Arial" w:hAnsi="Arial" w:cs="Arial" w:hint="default"/>
        <w:color w:val="282828"/>
        <w:spacing w:val="-1"/>
        <w:w w:val="100"/>
        <w:sz w:val="20"/>
        <w:szCs w:val="20"/>
      </w:rPr>
    </w:lvl>
    <w:lvl w:ilvl="2">
      <w:numFmt w:val="bullet"/>
      <w:lvlText w:val="•"/>
      <w:lvlJc w:val="left"/>
      <w:pPr>
        <w:ind w:left="2456" w:hanging="565"/>
      </w:pPr>
      <w:rPr>
        <w:rFonts w:hint="default"/>
      </w:rPr>
    </w:lvl>
    <w:lvl w:ilvl="3">
      <w:start w:val="1"/>
      <w:numFmt w:val="bullet"/>
      <w:lvlText w:val="o"/>
      <w:lvlJc w:val="left"/>
      <w:pPr>
        <w:ind w:left="3324" w:hanging="565"/>
      </w:pPr>
      <w:rPr>
        <w:rFonts w:ascii="Courier New" w:hAnsi="Courier New" w:cs="Courier New" w:hint="default"/>
      </w:rPr>
    </w:lvl>
    <w:lvl w:ilvl="4">
      <w:numFmt w:val="bullet"/>
      <w:lvlText w:val="•"/>
      <w:lvlJc w:val="left"/>
      <w:pPr>
        <w:ind w:left="4192" w:hanging="565"/>
      </w:pPr>
      <w:rPr>
        <w:rFonts w:hint="default"/>
      </w:rPr>
    </w:lvl>
    <w:lvl w:ilvl="5">
      <w:numFmt w:val="bullet"/>
      <w:lvlText w:val="•"/>
      <w:lvlJc w:val="left"/>
      <w:pPr>
        <w:ind w:left="5060" w:hanging="565"/>
      </w:pPr>
      <w:rPr>
        <w:rFonts w:hint="default"/>
      </w:rPr>
    </w:lvl>
    <w:lvl w:ilvl="6">
      <w:numFmt w:val="bullet"/>
      <w:lvlText w:val="•"/>
      <w:lvlJc w:val="left"/>
      <w:pPr>
        <w:ind w:left="5928" w:hanging="565"/>
      </w:pPr>
      <w:rPr>
        <w:rFonts w:hint="default"/>
      </w:rPr>
    </w:lvl>
    <w:lvl w:ilvl="7">
      <w:numFmt w:val="bullet"/>
      <w:lvlText w:val="•"/>
      <w:lvlJc w:val="left"/>
      <w:pPr>
        <w:ind w:left="6796" w:hanging="565"/>
      </w:pPr>
      <w:rPr>
        <w:rFonts w:hint="default"/>
      </w:rPr>
    </w:lvl>
    <w:lvl w:ilvl="8">
      <w:numFmt w:val="bullet"/>
      <w:lvlText w:val="•"/>
      <w:lvlJc w:val="left"/>
      <w:pPr>
        <w:ind w:left="7664" w:hanging="565"/>
      </w:pPr>
      <w:rPr>
        <w:rFonts w:hint="default"/>
      </w:rPr>
    </w:lvl>
  </w:abstractNum>
  <w:abstractNum w:abstractNumId="3" w15:restartNumberingAfterBreak="0">
    <w:nsid w:val="536C2C6B"/>
    <w:multiLevelType w:val="multilevel"/>
    <w:tmpl w:val="53E628D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E374E1"/>
    <w:multiLevelType w:val="multilevel"/>
    <w:tmpl w:val="E7788DFA"/>
    <w:lvl w:ilvl="0">
      <w:start w:val="3"/>
      <w:numFmt w:val="decimal"/>
      <w:lvlText w:val="%1"/>
      <w:lvlJc w:val="left"/>
      <w:pPr>
        <w:ind w:left="725" w:hanging="565"/>
      </w:pPr>
      <w:rPr>
        <w:rFonts w:hint="default"/>
      </w:rPr>
    </w:lvl>
    <w:lvl w:ilvl="1">
      <w:start w:val="2"/>
      <w:numFmt w:val="decimal"/>
      <w:lvlText w:val="%1.%2"/>
      <w:lvlJc w:val="left"/>
      <w:pPr>
        <w:ind w:left="725" w:hanging="565"/>
      </w:pPr>
      <w:rPr>
        <w:rFonts w:ascii="Arial" w:eastAsia="Arial" w:hAnsi="Arial" w:cs="Arial" w:hint="default"/>
        <w:color w:val="282828"/>
        <w:spacing w:val="-1"/>
        <w:w w:val="100"/>
        <w:sz w:val="20"/>
        <w:szCs w:val="20"/>
      </w:rPr>
    </w:lvl>
    <w:lvl w:ilvl="2">
      <w:numFmt w:val="bullet"/>
      <w:lvlText w:val="•"/>
      <w:lvlJc w:val="left"/>
      <w:pPr>
        <w:ind w:left="2456" w:hanging="565"/>
      </w:pPr>
      <w:rPr>
        <w:rFonts w:hint="default"/>
      </w:rPr>
    </w:lvl>
    <w:lvl w:ilvl="3">
      <w:numFmt w:val="bullet"/>
      <w:lvlText w:val="•"/>
      <w:lvlJc w:val="left"/>
      <w:pPr>
        <w:ind w:left="3324" w:hanging="565"/>
      </w:pPr>
      <w:rPr>
        <w:rFonts w:hint="default"/>
      </w:rPr>
    </w:lvl>
    <w:lvl w:ilvl="4">
      <w:numFmt w:val="bullet"/>
      <w:lvlText w:val="•"/>
      <w:lvlJc w:val="left"/>
      <w:pPr>
        <w:ind w:left="4192" w:hanging="565"/>
      </w:pPr>
      <w:rPr>
        <w:rFonts w:hint="default"/>
      </w:rPr>
    </w:lvl>
    <w:lvl w:ilvl="5">
      <w:numFmt w:val="bullet"/>
      <w:lvlText w:val="•"/>
      <w:lvlJc w:val="left"/>
      <w:pPr>
        <w:ind w:left="5060" w:hanging="565"/>
      </w:pPr>
      <w:rPr>
        <w:rFonts w:hint="default"/>
      </w:rPr>
    </w:lvl>
    <w:lvl w:ilvl="6">
      <w:numFmt w:val="bullet"/>
      <w:lvlText w:val="•"/>
      <w:lvlJc w:val="left"/>
      <w:pPr>
        <w:ind w:left="5928" w:hanging="565"/>
      </w:pPr>
      <w:rPr>
        <w:rFonts w:hint="default"/>
      </w:rPr>
    </w:lvl>
    <w:lvl w:ilvl="7">
      <w:numFmt w:val="bullet"/>
      <w:lvlText w:val="•"/>
      <w:lvlJc w:val="left"/>
      <w:pPr>
        <w:ind w:left="6796" w:hanging="565"/>
      </w:pPr>
      <w:rPr>
        <w:rFonts w:hint="default"/>
      </w:rPr>
    </w:lvl>
    <w:lvl w:ilvl="8">
      <w:numFmt w:val="bullet"/>
      <w:lvlText w:val="•"/>
      <w:lvlJc w:val="left"/>
      <w:pPr>
        <w:ind w:left="7664" w:hanging="565"/>
      </w:pPr>
      <w:rPr>
        <w:rFonts w:hint="default"/>
      </w:rPr>
    </w:lvl>
  </w:abstractNum>
  <w:abstractNum w:abstractNumId="5" w15:restartNumberingAfterBreak="0">
    <w:nsid w:val="547A142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FF47B0"/>
    <w:multiLevelType w:val="multilevel"/>
    <w:tmpl w:val="96E8C564"/>
    <w:lvl w:ilvl="0">
      <w:start w:val="3"/>
      <w:numFmt w:val="decimal"/>
      <w:lvlText w:val="%1"/>
      <w:lvlJc w:val="left"/>
      <w:pPr>
        <w:ind w:left="725" w:hanging="565"/>
      </w:pPr>
      <w:rPr>
        <w:rFonts w:hint="default"/>
      </w:rPr>
    </w:lvl>
    <w:lvl w:ilvl="1">
      <w:start w:val="2"/>
      <w:numFmt w:val="decimal"/>
      <w:lvlText w:val="%1.%2"/>
      <w:lvlJc w:val="left"/>
      <w:pPr>
        <w:ind w:left="725" w:hanging="565"/>
      </w:pPr>
      <w:rPr>
        <w:rFonts w:ascii="Arial" w:eastAsia="Arial" w:hAnsi="Arial" w:cs="Arial" w:hint="default"/>
        <w:color w:val="282828"/>
        <w:spacing w:val="-1"/>
        <w:w w:val="100"/>
        <w:sz w:val="20"/>
        <w:szCs w:val="20"/>
      </w:rPr>
    </w:lvl>
    <w:lvl w:ilvl="2">
      <w:numFmt w:val="bullet"/>
      <w:lvlText w:val="•"/>
      <w:lvlJc w:val="left"/>
      <w:pPr>
        <w:ind w:left="2456" w:hanging="565"/>
      </w:pPr>
      <w:rPr>
        <w:rFonts w:hint="default"/>
      </w:rPr>
    </w:lvl>
    <w:lvl w:ilvl="3">
      <w:numFmt w:val="bullet"/>
      <w:lvlText w:val="•"/>
      <w:lvlJc w:val="left"/>
      <w:pPr>
        <w:ind w:left="3324" w:hanging="565"/>
      </w:pPr>
      <w:rPr>
        <w:rFonts w:hint="default"/>
      </w:rPr>
    </w:lvl>
    <w:lvl w:ilvl="4">
      <w:numFmt w:val="bullet"/>
      <w:lvlText w:val="•"/>
      <w:lvlJc w:val="left"/>
      <w:pPr>
        <w:ind w:left="4192" w:hanging="565"/>
      </w:pPr>
      <w:rPr>
        <w:rFonts w:hint="default"/>
      </w:rPr>
    </w:lvl>
    <w:lvl w:ilvl="5">
      <w:numFmt w:val="bullet"/>
      <w:lvlText w:val="•"/>
      <w:lvlJc w:val="left"/>
      <w:pPr>
        <w:ind w:left="5060" w:hanging="565"/>
      </w:pPr>
      <w:rPr>
        <w:rFonts w:hint="default"/>
      </w:rPr>
    </w:lvl>
    <w:lvl w:ilvl="6">
      <w:numFmt w:val="bullet"/>
      <w:lvlText w:val="•"/>
      <w:lvlJc w:val="left"/>
      <w:pPr>
        <w:ind w:left="5928" w:hanging="565"/>
      </w:pPr>
      <w:rPr>
        <w:rFonts w:hint="default"/>
      </w:rPr>
    </w:lvl>
    <w:lvl w:ilvl="7">
      <w:numFmt w:val="bullet"/>
      <w:lvlText w:val="•"/>
      <w:lvlJc w:val="left"/>
      <w:pPr>
        <w:ind w:left="6796" w:hanging="565"/>
      </w:pPr>
      <w:rPr>
        <w:rFonts w:hint="default"/>
      </w:rPr>
    </w:lvl>
    <w:lvl w:ilvl="8">
      <w:numFmt w:val="bullet"/>
      <w:lvlText w:val="•"/>
      <w:lvlJc w:val="left"/>
      <w:pPr>
        <w:ind w:left="7664" w:hanging="565"/>
      </w:pPr>
      <w:rPr>
        <w:rFonts w:hint="default"/>
      </w:rPr>
    </w:lvl>
  </w:abstractNum>
  <w:abstractNum w:abstractNumId="7" w15:restartNumberingAfterBreak="0">
    <w:nsid w:val="737A56DD"/>
    <w:multiLevelType w:val="multilevel"/>
    <w:tmpl w:val="05C481E6"/>
    <w:lvl w:ilvl="0">
      <w:start w:val="1"/>
      <w:numFmt w:val="decimal"/>
      <w:lvlText w:val="%1."/>
      <w:lvlJc w:val="left"/>
      <w:pPr>
        <w:ind w:left="777" w:hanging="565"/>
        <w:jc w:val="right"/>
      </w:pPr>
      <w:rPr>
        <w:rFonts w:hint="default"/>
        <w:b/>
        <w:bCs/>
        <w:spacing w:val="-1"/>
        <w:w w:val="110"/>
      </w:rPr>
    </w:lvl>
    <w:lvl w:ilvl="1">
      <w:start w:val="1"/>
      <w:numFmt w:val="decimal"/>
      <w:lvlText w:val="%1.%2"/>
      <w:lvlJc w:val="left"/>
      <w:pPr>
        <w:ind w:left="692" w:hanging="566"/>
      </w:pPr>
      <w:rPr>
        <w:rFonts w:hint="default"/>
        <w:spacing w:val="-1"/>
        <w:w w:val="110"/>
      </w:rPr>
    </w:lvl>
    <w:lvl w:ilvl="2">
      <w:numFmt w:val="bullet"/>
      <w:lvlText w:val="•"/>
      <w:lvlJc w:val="left"/>
      <w:pPr>
        <w:ind w:left="1431" w:hanging="566"/>
      </w:pPr>
      <w:rPr>
        <w:rFonts w:hint="default"/>
        <w:w w:val="101"/>
      </w:rPr>
    </w:lvl>
    <w:lvl w:ilvl="3">
      <w:numFmt w:val="bullet"/>
      <w:lvlText w:val="o"/>
      <w:lvlJc w:val="left"/>
      <w:pPr>
        <w:ind w:left="2147" w:hanging="566"/>
      </w:pPr>
      <w:rPr>
        <w:rFonts w:ascii="Arial" w:eastAsia="Arial" w:hAnsi="Arial" w:cs="Arial" w:hint="default"/>
        <w:color w:val="282828"/>
        <w:w w:val="109"/>
        <w:sz w:val="20"/>
        <w:szCs w:val="20"/>
      </w:rPr>
    </w:lvl>
    <w:lvl w:ilvl="4">
      <w:numFmt w:val="bullet"/>
      <w:lvlText w:val="•"/>
      <w:lvlJc w:val="left"/>
      <w:pPr>
        <w:ind w:left="800" w:hanging="566"/>
      </w:pPr>
      <w:rPr>
        <w:rFonts w:hint="default"/>
      </w:rPr>
    </w:lvl>
    <w:lvl w:ilvl="5">
      <w:numFmt w:val="bullet"/>
      <w:lvlText w:val="•"/>
      <w:lvlJc w:val="left"/>
      <w:pPr>
        <w:ind w:left="1420" w:hanging="566"/>
      </w:pPr>
      <w:rPr>
        <w:rFonts w:hint="default"/>
      </w:rPr>
    </w:lvl>
    <w:lvl w:ilvl="6">
      <w:numFmt w:val="bullet"/>
      <w:lvlText w:val="•"/>
      <w:lvlJc w:val="left"/>
      <w:pPr>
        <w:ind w:left="1440" w:hanging="566"/>
      </w:pPr>
      <w:rPr>
        <w:rFonts w:hint="default"/>
      </w:rPr>
    </w:lvl>
    <w:lvl w:ilvl="7">
      <w:numFmt w:val="bullet"/>
      <w:lvlText w:val="•"/>
      <w:lvlJc w:val="left"/>
      <w:pPr>
        <w:ind w:left="1480" w:hanging="566"/>
      </w:pPr>
      <w:rPr>
        <w:rFonts w:hint="default"/>
      </w:rPr>
    </w:lvl>
    <w:lvl w:ilvl="8">
      <w:numFmt w:val="bullet"/>
      <w:lvlText w:val="•"/>
      <w:lvlJc w:val="left"/>
      <w:pPr>
        <w:ind w:left="1520" w:hanging="566"/>
      </w:pPr>
      <w:rPr>
        <w:rFonts w:hint="default"/>
      </w:rPr>
    </w:lvl>
  </w:abstractNum>
  <w:num w:numId="1" w16cid:durableId="208299724">
    <w:abstractNumId w:val="4"/>
  </w:num>
  <w:num w:numId="2" w16cid:durableId="393816801">
    <w:abstractNumId w:val="7"/>
  </w:num>
  <w:num w:numId="3" w16cid:durableId="463430731">
    <w:abstractNumId w:val="5"/>
  </w:num>
  <w:num w:numId="4" w16cid:durableId="2080127065">
    <w:abstractNumId w:val="6"/>
  </w:num>
  <w:num w:numId="5" w16cid:durableId="461536161">
    <w:abstractNumId w:val="0"/>
  </w:num>
  <w:num w:numId="6" w16cid:durableId="1774082841">
    <w:abstractNumId w:val="3"/>
  </w:num>
  <w:num w:numId="7" w16cid:durableId="242878758">
    <w:abstractNumId w:val="1"/>
  </w:num>
  <w:num w:numId="8" w16cid:durableId="2033065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LYwMjMyNjKxMDNX0lEKTi0uzszPAykwqgUAcp7H4SwAAAA="/>
  </w:docVars>
  <w:rsids>
    <w:rsidRoot w:val="00D16746"/>
    <w:rsid w:val="0000272C"/>
    <w:rsid w:val="00004936"/>
    <w:rsid w:val="0002249A"/>
    <w:rsid w:val="00052388"/>
    <w:rsid w:val="00140E5E"/>
    <w:rsid w:val="00174835"/>
    <w:rsid w:val="001E7F9D"/>
    <w:rsid w:val="002250B7"/>
    <w:rsid w:val="002E331F"/>
    <w:rsid w:val="003101C2"/>
    <w:rsid w:val="00312A02"/>
    <w:rsid w:val="003542DD"/>
    <w:rsid w:val="00387D44"/>
    <w:rsid w:val="004A3C42"/>
    <w:rsid w:val="00506E20"/>
    <w:rsid w:val="00576783"/>
    <w:rsid w:val="005C31D4"/>
    <w:rsid w:val="006429D4"/>
    <w:rsid w:val="00653F17"/>
    <w:rsid w:val="006665F8"/>
    <w:rsid w:val="00756C0A"/>
    <w:rsid w:val="00795866"/>
    <w:rsid w:val="00835316"/>
    <w:rsid w:val="00871F5E"/>
    <w:rsid w:val="00952F73"/>
    <w:rsid w:val="00A2015C"/>
    <w:rsid w:val="00A34562"/>
    <w:rsid w:val="00AD4275"/>
    <w:rsid w:val="00B05091"/>
    <w:rsid w:val="00B42B8D"/>
    <w:rsid w:val="00C9132F"/>
    <w:rsid w:val="00CE5357"/>
    <w:rsid w:val="00D16746"/>
    <w:rsid w:val="00D80578"/>
    <w:rsid w:val="00E40B88"/>
    <w:rsid w:val="00E6488B"/>
    <w:rsid w:val="00EB5D47"/>
    <w:rsid w:val="00F6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F0A6CB"/>
  <w15:docId w15:val="{DC69CAE8-699A-454E-AA26-3DCDAFAA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564" w:hanging="56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99" w:hanging="5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E57FF38EFE74B99799FBF1A2C058D" ma:contentTypeVersion="13" ma:contentTypeDescription="Create a new document." ma:contentTypeScope="" ma:versionID="c112febeaff2411049c5b4cde700e0dd">
  <xsd:schema xmlns:xsd="http://www.w3.org/2001/XMLSchema" xmlns:xs="http://www.w3.org/2001/XMLSchema" xmlns:p="http://schemas.microsoft.com/office/2006/metadata/properties" xmlns:ns3="9305e005-2268-4f83-a31c-dca6a2491be4" xmlns:ns4="fe04eb58-6bd0-4ffb-9b60-1c700face4ff" targetNamespace="http://schemas.microsoft.com/office/2006/metadata/properties" ma:root="true" ma:fieldsID="a723813112cddef9af517b0b6f807905" ns3:_="" ns4:_="">
    <xsd:import namespace="9305e005-2268-4f83-a31c-dca6a2491be4"/>
    <xsd:import namespace="fe04eb58-6bd0-4ffb-9b60-1c700face4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e005-2268-4f83-a31c-dca6a2491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4eb58-6bd0-4ffb-9b60-1c700face4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DAD667-27FE-43FF-8D43-60B8506B06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e005-2268-4f83-a31c-dca6a2491be4"/>
    <ds:schemaRef ds:uri="fe04eb58-6bd0-4ffb-9b60-1c700fac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A4E81-5454-4B81-8C9F-7034949EA5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A3F37-3E24-4EA3-8837-C73BDD7AC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1820</Words>
  <Characters>10376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SKM_C30819101613560</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SKM_C30819101613560</dc:title>
  <dc:creator>Jon Fearon</dc:creator>
  <cp:lastModifiedBy>Eloise Hopkinson</cp:lastModifiedBy>
  <cp:revision>17</cp:revision>
  <dcterms:created xsi:type="dcterms:W3CDTF">2023-06-28T14:27:00Z</dcterms:created>
  <dcterms:modified xsi:type="dcterms:W3CDTF">2024-07-16T08:15:00Z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KM_C308</vt:lpwstr>
  </property>
  <property fmtid="{D5CDD505-2E9C-101B-9397-08002B2CF9AE}" pid="4" name="LastSaved">
    <vt:filetime>2020-09-23T00:00:00Z</vt:filetime>
  </property>
  <property fmtid="{D5CDD505-2E9C-101B-9397-08002B2CF9AE}" pid="5" name="ContentTypeId">
    <vt:lpwstr>0x01010030EE57FF38EFE74B99799FBF1A2C058D</vt:lpwstr>
  </property>
  <property fmtid="{D5CDD505-2E9C-101B-9397-08002B2CF9AE}" pid="6" name="GrammarlyDocumentId">
    <vt:lpwstr>5540c9c10b4957a5982d497db912ed5f6d635a5f854c821d21049d13e6079500</vt:lpwstr>
  </property>
</Properties>
</file>