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9E0A5A" w14:textId="77777777" w:rsidR="00534A5A" w:rsidRDefault="00182DCC">
      <w:pPr>
        <w:spacing w:before="77"/>
        <w:ind w:left="160"/>
        <w:rPr>
          <w:b/>
          <w:sz w:val="32"/>
        </w:rPr>
      </w:pPr>
      <w:r>
        <w:rPr>
          <w:b/>
          <w:sz w:val="32"/>
        </w:rPr>
        <w:t>Accessibility statement for West Nottinghamshire College</w:t>
      </w:r>
    </w:p>
    <w:p w14:paraId="5900051F" w14:textId="77777777" w:rsidR="00534A5A" w:rsidRDefault="00182DCC">
      <w:pPr>
        <w:pStyle w:val="Heading1"/>
        <w:spacing w:before="307"/>
      </w:pPr>
      <w:r>
        <w:t>Introduction</w:t>
      </w:r>
    </w:p>
    <w:p w14:paraId="70D15BB6" w14:textId="77777777" w:rsidR="00534A5A" w:rsidRDefault="00182DCC">
      <w:pPr>
        <w:spacing w:before="284" w:line="259" w:lineRule="auto"/>
        <w:ind w:left="160" w:right="123"/>
      </w:pPr>
      <w:r>
        <w:rPr>
          <w:sz w:val="24"/>
        </w:rPr>
        <w:t xml:space="preserve">West Nottinghamshire College is committed to ensuring that the platforms and resources that we use with our staff and students are accessible and comply with </w:t>
      </w:r>
      <w:hyperlink r:id="rId10">
        <w:r>
          <w:rPr>
            <w:color w:val="0000FF"/>
            <w:u w:val="single" w:color="0000FF"/>
          </w:rPr>
          <w:t>The Public Sector Bodies (Websites and Mobile Applications) Accessibility Regulations 2018</w:t>
        </w:r>
      </w:hyperlink>
      <w:r>
        <w:rPr>
          <w:color w:val="0000FF"/>
        </w:rPr>
        <w:t xml:space="preserve"> </w:t>
      </w:r>
      <w:hyperlink r:id="rId11">
        <w:r>
          <w:rPr>
            <w:color w:val="0000FF"/>
            <w:u w:val="single" w:color="0000FF"/>
          </w:rPr>
          <w:t>No.952</w:t>
        </w:r>
      </w:hyperlink>
      <w:r>
        <w:rPr>
          <w:color w:val="0000FF"/>
          <w:u w:val="single" w:color="0000FF"/>
        </w:rPr>
        <w:t>.</w:t>
      </w:r>
    </w:p>
    <w:p w14:paraId="2AB85313" w14:textId="77777777" w:rsidR="00534A5A" w:rsidRDefault="00182DCC">
      <w:pPr>
        <w:pStyle w:val="BodyText"/>
        <w:spacing w:before="161" w:line="259" w:lineRule="auto"/>
        <w:ind w:left="160"/>
      </w:pPr>
      <w:r>
        <w:t>When services and content are accessible, everyone benefits. The more accessible content is, the better it can be used across environments and devices by the largest possible number of users. This Accessibility Statement describes how we make our website accessible and what to do if you have problems accessing any part of it.</w:t>
      </w:r>
    </w:p>
    <w:p w14:paraId="7C57C06A" w14:textId="77777777" w:rsidR="00534A5A" w:rsidRDefault="00182DCC">
      <w:pPr>
        <w:spacing w:before="156"/>
        <w:ind w:left="160"/>
        <w:rPr>
          <w:sz w:val="32"/>
        </w:rPr>
      </w:pPr>
      <w:r>
        <w:rPr>
          <w:sz w:val="32"/>
        </w:rPr>
        <w:t>WNC’s current level of compliance: Partly Compliant</w:t>
      </w:r>
    </w:p>
    <w:p w14:paraId="4D7D8B68" w14:textId="77777777" w:rsidR="00534A5A" w:rsidRDefault="00182DCC">
      <w:pPr>
        <w:pStyle w:val="BodyText"/>
        <w:spacing w:before="192" w:line="259" w:lineRule="auto"/>
        <w:ind w:left="160" w:right="358"/>
      </w:pPr>
      <w:r>
        <w:t>We are aware that the materials contained within our website may not be fully accessible for all users. We are exploring a range of approaches to updating these resources and also developing our staff’s ability to develop and update resources that are fully compliant.</w:t>
      </w:r>
    </w:p>
    <w:p w14:paraId="6459FA02" w14:textId="77777777" w:rsidR="00534A5A" w:rsidRDefault="00182DCC">
      <w:pPr>
        <w:pStyle w:val="BodyText"/>
        <w:spacing w:before="159" w:line="259" w:lineRule="auto"/>
        <w:ind w:left="160" w:right="292"/>
      </w:pPr>
      <w:r>
        <w:t>If you are having difficulty with accessing a particular resource or specific feature of the WNC website, please follow the reporting procedures found within this document.</w:t>
      </w:r>
    </w:p>
    <w:p w14:paraId="6AD907C6" w14:textId="77777777" w:rsidR="00534A5A" w:rsidRDefault="00534A5A">
      <w:pPr>
        <w:pStyle w:val="BodyText"/>
        <w:rPr>
          <w:sz w:val="26"/>
        </w:rPr>
      </w:pPr>
    </w:p>
    <w:p w14:paraId="230C2A19" w14:textId="77777777" w:rsidR="00534A5A" w:rsidRDefault="00182DCC">
      <w:pPr>
        <w:pStyle w:val="BodyText"/>
        <w:ind w:left="160" w:right="198"/>
      </w:pPr>
      <w:r>
        <w:rPr>
          <w:color w:val="0A0C0C"/>
        </w:rPr>
        <w:t>This website is run by West Nottinghamshire College. We want as many people as possible to be able to use this website. For example, that means you should be able to:</w:t>
      </w:r>
    </w:p>
    <w:p w14:paraId="24B7BB9A" w14:textId="77777777" w:rsidR="00534A5A" w:rsidRDefault="00534A5A">
      <w:pPr>
        <w:pStyle w:val="BodyText"/>
        <w:rPr>
          <w:sz w:val="26"/>
        </w:rPr>
      </w:pPr>
    </w:p>
    <w:p w14:paraId="37A4D777" w14:textId="77777777" w:rsidR="00534A5A" w:rsidRDefault="00182DCC">
      <w:pPr>
        <w:pStyle w:val="ListParagraph"/>
        <w:numPr>
          <w:ilvl w:val="0"/>
          <w:numId w:val="3"/>
        </w:numPr>
        <w:tabs>
          <w:tab w:val="left" w:pos="460"/>
          <w:tab w:val="left" w:pos="461"/>
        </w:tabs>
        <w:rPr>
          <w:rFonts w:ascii="Symbol" w:hAnsi="Symbol"/>
          <w:color w:val="0A0C0C"/>
          <w:sz w:val="20"/>
        </w:rPr>
      </w:pPr>
      <w:r>
        <w:rPr>
          <w:color w:val="0A0C0C"/>
          <w:sz w:val="29"/>
        </w:rPr>
        <w:t>change colours, contrast levels and fonts</w:t>
      </w:r>
    </w:p>
    <w:p w14:paraId="49EAC5E0" w14:textId="77777777" w:rsidR="00534A5A" w:rsidRDefault="00182DCC">
      <w:pPr>
        <w:pStyle w:val="ListParagraph"/>
        <w:numPr>
          <w:ilvl w:val="0"/>
          <w:numId w:val="3"/>
        </w:numPr>
        <w:tabs>
          <w:tab w:val="left" w:pos="460"/>
          <w:tab w:val="left" w:pos="461"/>
        </w:tabs>
        <w:spacing w:before="75"/>
        <w:rPr>
          <w:rFonts w:ascii="Symbol" w:hAnsi="Symbol"/>
          <w:color w:val="0A0C0C"/>
          <w:sz w:val="20"/>
        </w:rPr>
      </w:pPr>
      <w:r>
        <w:rPr>
          <w:color w:val="0A0C0C"/>
          <w:sz w:val="29"/>
        </w:rPr>
        <w:t>zoom in up to 300% without the text spilling off the</w:t>
      </w:r>
      <w:r>
        <w:rPr>
          <w:color w:val="0A0C0C"/>
          <w:spacing w:val="-6"/>
          <w:sz w:val="29"/>
        </w:rPr>
        <w:t xml:space="preserve"> </w:t>
      </w:r>
      <w:r>
        <w:rPr>
          <w:color w:val="0A0C0C"/>
          <w:sz w:val="29"/>
        </w:rPr>
        <w:t>screen</w:t>
      </w:r>
    </w:p>
    <w:p w14:paraId="4EB5ED74" w14:textId="77777777" w:rsidR="00534A5A" w:rsidRDefault="00182DCC">
      <w:pPr>
        <w:pStyle w:val="ListParagraph"/>
        <w:numPr>
          <w:ilvl w:val="0"/>
          <w:numId w:val="3"/>
        </w:numPr>
        <w:tabs>
          <w:tab w:val="left" w:pos="460"/>
          <w:tab w:val="left" w:pos="461"/>
        </w:tabs>
        <w:spacing w:before="77"/>
        <w:rPr>
          <w:rFonts w:ascii="Symbol" w:hAnsi="Symbol"/>
          <w:color w:val="0A0C0C"/>
          <w:sz w:val="20"/>
        </w:rPr>
      </w:pPr>
      <w:r>
        <w:rPr>
          <w:color w:val="0A0C0C"/>
          <w:sz w:val="29"/>
        </w:rPr>
        <w:t>navigate most of the website using just a</w:t>
      </w:r>
      <w:r>
        <w:rPr>
          <w:color w:val="0A0C0C"/>
          <w:spacing w:val="-6"/>
          <w:sz w:val="29"/>
        </w:rPr>
        <w:t xml:space="preserve"> </w:t>
      </w:r>
      <w:r>
        <w:rPr>
          <w:color w:val="0A0C0C"/>
          <w:sz w:val="29"/>
        </w:rPr>
        <w:t>keyboard</w:t>
      </w:r>
    </w:p>
    <w:p w14:paraId="34635521" w14:textId="77777777" w:rsidR="00534A5A" w:rsidRDefault="00182DCC">
      <w:pPr>
        <w:pStyle w:val="ListParagraph"/>
        <w:numPr>
          <w:ilvl w:val="0"/>
          <w:numId w:val="3"/>
        </w:numPr>
        <w:tabs>
          <w:tab w:val="left" w:pos="460"/>
          <w:tab w:val="left" w:pos="461"/>
        </w:tabs>
        <w:spacing w:before="74"/>
        <w:rPr>
          <w:rFonts w:ascii="Symbol" w:hAnsi="Symbol"/>
          <w:color w:val="0A0C0C"/>
          <w:sz w:val="20"/>
        </w:rPr>
      </w:pPr>
      <w:r>
        <w:rPr>
          <w:color w:val="0A0C0C"/>
          <w:sz w:val="29"/>
        </w:rPr>
        <w:t>navigate most of the website using speech recognition</w:t>
      </w:r>
      <w:r>
        <w:rPr>
          <w:color w:val="0A0C0C"/>
          <w:spacing w:val="-12"/>
          <w:sz w:val="29"/>
        </w:rPr>
        <w:t xml:space="preserve"> </w:t>
      </w:r>
      <w:r>
        <w:rPr>
          <w:color w:val="0A0C0C"/>
          <w:sz w:val="29"/>
        </w:rPr>
        <w:t>software</w:t>
      </w:r>
    </w:p>
    <w:p w14:paraId="61C5B298" w14:textId="77777777" w:rsidR="00534A5A" w:rsidRDefault="00182DCC">
      <w:pPr>
        <w:pStyle w:val="ListParagraph"/>
        <w:numPr>
          <w:ilvl w:val="0"/>
          <w:numId w:val="3"/>
        </w:numPr>
        <w:tabs>
          <w:tab w:val="left" w:pos="460"/>
          <w:tab w:val="left" w:pos="461"/>
        </w:tabs>
        <w:spacing w:before="75"/>
        <w:ind w:right="555"/>
        <w:rPr>
          <w:rFonts w:ascii="Symbol" w:hAnsi="Symbol"/>
          <w:color w:val="0A0C0C"/>
          <w:sz w:val="20"/>
        </w:rPr>
      </w:pPr>
      <w:r>
        <w:rPr>
          <w:color w:val="0A0C0C"/>
          <w:sz w:val="29"/>
        </w:rPr>
        <w:t>listen to most of the website using a screen reader (including the most recent versions of Read Write</w:t>
      </w:r>
      <w:r>
        <w:rPr>
          <w:color w:val="0A0C0C"/>
          <w:spacing w:val="-3"/>
          <w:sz w:val="29"/>
        </w:rPr>
        <w:t xml:space="preserve"> </w:t>
      </w:r>
      <w:r>
        <w:rPr>
          <w:color w:val="0A0C0C"/>
          <w:sz w:val="29"/>
        </w:rPr>
        <w:t>Gold)</w:t>
      </w:r>
    </w:p>
    <w:p w14:paraId="786168BA" w14:textId="77777777" w:rsidR="00534A5A" w:rsidRDefault="00534A5A">
      <w:pPr>
        <w:pStyle w:val="BodyText"/>
        <w:spacing w:before="2"/>
        <w:rPr>
          <w:sz w:val="26"/>
        </w:rPr>
      </w:pPr>
    </w:p>
    <w:p w14:paraId="4BFB9CE8" w14:textId="77777777" w:rsidR="00534A5A" w:rsidRDefault="00182DCC">
      <w:pPr>
        <w:pStyle w:val="BodyText"/>
        <w:ind w:left="160"/>
      </w:pPr>
      <w:r>
        <w:rPr>
          <w:color w:val="0A0C0C"/>
        </w:rPr>
        <w:t>We’ve also made the website text as simple as possible to understand.</w:t>
      </w:r>
    </w:p>
    <w:p w14:paraId="0EBF5B82" w14:textId="77777777" w:rsidR="00534A5A" w:rsidRDefault="00534A5A">
      <w:pPr>
        <w:pStyle w:val="BodyText"/>
        <w:spacing w:before="2"/>
        <w:rPr>
          <w:sz w:val="26"/>
        </w:rPr>
      </w:pPr>
    </w:p>
    <w:p w14:paraId="5E263AEE" w14:textId="77777777" w:rsidR="00534A5A" w:rsidRDefault="00D17F8D">
      <w:pPr>
        <w:pStyle w:val="BodyText"/>
        <w:ind w:left="160"/>
      </w:pPr>
      <w:hyperlink r:id="rId12" w:history="1">
        <w:r w:rsidR="00182DCC" w:rsidRPr="00297515">
          <w:rPr>
            <w:rStyle w:val="Hyperlink"/>
            <w:u w:color="4B2C92"/>
          </w:rPr>
          <w:t>AbilityNet</w:t>
        </w:r>
        <w:r w:rsidR="00182DCC" w:rsidRPr="00297515">
          <w:rPr>
            <w:rStyle w:val="Hyperlink"/>
          </w:rPr>
          <w:t xml:space="preserve"> has advice on making your device easier to use</w:t>
        </w:r>
      </w:hyperlink>
      <w:r w:rsidR="00182DCC">
        <w:rPr>
          <w:color w:val="0A0C0C"/>
        </w:rPr>
        <w:t xml:space="preserve"> if you have a </w:t>
      </w:r>
      <w:r w:rsidR="00182DCC">
        <w:rPr>
          <w:color w:val="0A0C0C"/>
        </w:rPr>
        <w:lastRenderedPageBreak/>
        <w:t>disability.</w:t>
      </w:r>
    </w:p>
    <w:p w14:paraId="7BAF98D8" w14:textId="77777777" w:rsidR="00534A5A" w:rsidRDefault="00534A5A">
      <w:pPr>
        <w:pStyle w:val="BodyText"/>
        <w:rPr>
          <w:sz w:val="20"/>
        </w:rPr>
      </w:pPr>
    </w:p>
    <w:p w14:paraId="1A879540" w14:textId="77777777" w:rsidR="00534A5A" w:rsidRDefault="00534A5A">
      <w:pPr>
        <w:pStyle w:val="BodyText"/>
        <w:spacing w:before="4"/>
        <w:rPr>
          <w:sz w:val="25"/>
        </w:rPr>
      </w:pPr>
    </w:p>
    <w:p w14:paraId="5E75789D" w14:textId="77777777" w:rsidR="00534A5A" w:rsidRDefault="00182DCC">
      <w:pPr>
        <w:pStyle w:val="Heading1"/>
        <w:spacing w:before="88"/>
      </w:pPr>
      <w:r>
        <w:t>How accessible this website is</w:t>
      </w:r>
    </w:p>
    <w:p w14:paraId="5BA0F9FF" w14:textId="77777777" w:rsidR="00534A5A" w:rsidRDefault="00182DCC">
      <w:pPr>
        <w:pStyle w:val="BodyText"/>
        <w:spacing w:before="304"/>
        <w:ind w:left="160"/>
      </w:pPr>
      <w:r>
        <w:rPr>
          <w:color w:val="0A0C0C"/>
        </w:rPr>
        <w:t>We know some parts of this website aren’t fully accessible:</w:t>
      </w:r>
    </w:p>
    <w:p w14:paraId="49A3991B" w14:textId="77777777" w:rsidR="00534A5A" w:rsidRDefault="00534A5A">
      <w:pPr>
        <w:sectPr w:rsidR="00534A5A">
          <w:footerReference w:type="default" r:id="rId13"/>
          <w:type w:val="continuous"/>
          <w:pgSz w:w="11910" w:h="16840"/>
          <w:pgMar w:top="1580" w:right="1340" w:bottom="1160" w:left="1280" w:header="720" w:footer="961" w:gutter="0"/>
          <w:pgNumType w:start="1"/>
          <w:cols w:space="720"/>
        </w:sectPr>
      </w:pPr>
    </w:p>
    <w:p w14:paraId="2435891C" w14:textId="77777777" w:rsidR="00534A5A" w:rsidRDefault="00182DCC">
      <w:pPr>
        <w:pStyle w:val="BodyText"/>
        <w:spacing w:before="79"/>
        <w:ind w:left="160"/>
      </w:pPr>
      <w:r>
        <w:lastRenderedPageBreak/>
        <w:t>We cannot guarantee that:</w:t>
      </w:r>
    </w:p>
    <w:p w14:paraId="34D9CB05" w14:textId="77777777" w:rsidR="00534A5A" w:rsidRDefault="00182DCC">
      <w:pPr>
        <w:pStyle w:val="ListParagraph"/>
        <w:numPr>
          <w:ilvl w:val="1"/>
          <w:numId w:val="3"/>
        </w:numPr>
        <w:tabs>
          <w:tab w:val="left" w:pos="880"/>
          <w:tab w:val="left" w:pos="881"/>
        </w:tabs>
        <w:spacing w:before="183"/>
        <w:rPr>
          <w:sz w:val="24"/>
        </w:rPr>
      </w:pPr>
      <w:r>
        <w:rPr>
          <w:sz w:val="24"/>
        </w:rPr>
        <w:t>all content, activities and interfaces are navigable using just a</w:t>
      </w:r>
      <w:r>
        <w:rPr>
          <w:spacing w:val="-19"/>
          <w:sz w:val="24"/>
        </w:rPr>
        <w:t xml:space="preserve"> </w:t>
      </w:r>
      <w:r>
        <w:rPr>
          <w:sz w:val="24"/>
        </w:rPr>
        <w:t>keyboard</w:t>
      </w:r>
    </w:p>
    <w:p w14:paraId="224E3C1C" w14:textId="77777777" w:rsidR="00534A5A" w:rsidRDefault="00182DCC">
      <w:pPr>
        <w:pStyle w:val="ListParagraph"/>
        <w:numPr>
          <w:ilvl w:val="1"/>
          <w:numId w:val="3"/>
        </w:numPr>
        <w:tabs>
          <w:tab w:val="left" w:pos="880"/>
          <w:tab w:val="left" w:pos="881"/>
        </w:tabs>
        <w:spacing w:before="183" w:line="259" w:lineRule="auto"/>
        <w:ind w:right="377"/>
        <w:rPr>
          <w:sz w:val="24"/>
        </w:rPr>
      </w:pPr>
      <w:r>
        <w:rPr>
          <w:sz w:val="24"/>
        </w:rPr>
        <w:t>all files and content uploaded by authors is fully accessible to screen</w:t>
      </w:r>
      <w:r>
        <w:rPr>
          <w:spacing w:val="-26"/>
          <w:sz w:val="24"/>
        </w:rPr>
        <w:t xml:space="preserve"> </w:t>
      </w:r>
      <w:r>
        <w:rPr>
          <w:sz w:val="24"/>
        </w:rPr>
        <w:t>reader software</w:t>
      </w:r>
    </w:p>
    <w:p w14:paraId="2E64C7FA" w14:textId="77777777" w:rsidR="00534A5A" w:rsidRDefault="00182DCC">
      <w:pPr>
        <w:pStyle w:val="ListParagraph"/>
        <w:numPr>
          <w:ilvl w:val="1"/>
          <w:numId w:val="3"/>
        </w:numPr>
        <w:tabs>
          <w:tab w:val="left" w:pos="880"/>
          <w:tab w:val="left" w:pos="881"/>
        </w:tabs>
        <w:spacing w:before="157"/>
        <w:rPr>
          <w:sz w:val="24"/>
        </w:rPr>
      </w:pPr>
      <w:r>
        <w:rPr>
          <w:sz w:val="24"/>
        </w:rPr>
        <w:t>all non-text content has a text</w:t>
      </w:r>
      <w:r>
        <w:rPr>
          <w:spacing w:val="-4"/>
          <w:sz w:val="24"/>
        </w:rPr>
        <w:t xml:space="preserve"> </w:t>
      </w:r>
      <w:r>
        <w:rPr>
          <w:sz w:val="24"/>
        </w:rPr>
        <w:t>alternative</w:t>
      </w:r>
    </w:p>
    <w:p w14:paraId="6B58986F" w14:textId="77777777" w:rsidR="00534A5A" w:rsidRDefault="00182DCC">
      <w:pPr>
        <w:pStyle w:val="ListParagraph"/>
        <w:numPr>
          <w:ilvl w:val="1"/>
          <w:numId w:val="3"/>
        </w:numPr>
        <w:tabs>
          <w:tab w:val="left" w:pos="880"/>
          <w:tab w:val="left" w:pos="881"/>
        </w:tabs>
        <w:spacing w:before="183" w:line="259" w:lineRule="auto"/>
        <w:ind w:right="412"/>
        <w:rPr>
          <w:sz w:val="24"/>
        </w:rPr>
      </w:pPr>
      <w:r>
        <w:rPr>
          <w:sz w:val="24"/>
        </w:rPr>
        <w:t>video content is accompanied by a transcript, captions, audio description or British Sign</w:t>
      </w:r>
      <w:r>
        <w:rPr>
          <w:spacing w:val="-1"/>
          <w:sz w:val="24"/>
        </w:rPr>
        <w:t xml:space="preserve"> </w:t>
      </w:r>
      <w:r>
        <w:rPr>
          <w:sz w:val="24"/>
        </w:rPr>
        <w:t>Language.</w:t>
      </w:r>
    </w:p>
    <w:p w14:paraId="40DCD9A1" w14:textId="77777777" w:rsidR="00534A5A" w:rsidRDefault="00182DCC">
      <w:pPr>
        <w:pStyle w:val="ListParagraph"/>
        <w:numPr>
          <w:ilvl w:val="1"/>
          <w:numId w:val="3"/>
        </w:numPr>
        <w:tabs>
          <w:tab w:val="left" w:pos="880"/>
          <w:tab w:val="left" w:pos="881"/>
        </w:tabs>
        <w:spacing w:before="159" w:line="259" w:lineRule="auto"/>
        <w:ind w:right="273"/>
        <w:rPr>
          <w:sz w:val="24"/>
        </w:rPr>
      </w:pPr>
      <w:r>
        <w:rPr>
          <w:sz w:val="24"/>
        </w:rPr>
        <w:t>text won’t reflow in a single column when you change the size of the</w:t>
      </w:r>
      <w:r>
        <w:rPr>
          <w:spacing w:val="-39"/>
          <w:sz w:val="24"/>
        </w:rPr>
        <w:t xml:space="preserve"> </w:t>
      </w:r>
      <w:r>
        <w:rPr>
          <w:sz w:val="24"/>
        </w:rPr>
        <w:t>browser window</w:t>
      </w:r>
    </w:p>
    <w:p w14:paraId="7395C057" w14:textId="77777777" w:rsidR="00534A5A" w:rsidRDefault="00182DCC">
      <w:pPr>
        <w:pStyle w:val="ListParagraph"/>
        <w:numPr>
          <w:ilvl w:val="1"/>
          <w:numId w:val="3"/>
        </w:numPr>
        <w:tabs>
          <w:tab w:val="left" w:pos="880"/>
          <w:tab w:val="left" w:pos="881"/>
        </w:tabs>
        <w:spacing w:before="160"/>
        <w:rPr>
          <w:sz w:val="24"/>
        </w:rPr>
      </w:pPr>
      <w:r>
        <w:rPr>
          <w:sz w:val="24"/>
        </w:rPr>
        <w:t>you can modify the line height or spacing of all</w:t>
      </w:r>
      <w:r>
        <w:rPr>
          <w:spacing w:val="-10"/>
          <w:sz w:val="24"/>
        </w:rPr>
        <w:t xml:space="preserve"> </w:t>
      </w:r>
      <w:r>
        <w:rPr>
          <w:sz w:val="24"/>
        </w:rPr>
        <w:t>text</w:t>
      </w:r>
    </w:p>
    <w:p w14:paraId="5300B50D" w14:textId="77777777" w:rsidR="00534A5A" w:rsidRDefault="00182DCC">
      <w:pPr>
        <w:pStyle w:val="ListParagraph"/>
        <w:numPr>
          <w:ilvl w:val="1"/>
          <w:numId w:val="3"/>
        </w:numPr>
        <w:tabs>
          <w:tab w:val="left" w:pos="880"/>
          <w:tab w:val="left" w:pos="881"/>
        </w:tabs>
        <w:spacing w:before="183"/>
        <w:rPr>
          <w:sz w:val="24"/>
        </w:rPr>
      </w:pPr>
      <w:r>
        <w:rPr>
          <w:sz w:val="24"/>
        </w:rPr>
        <w:t>a colour contrast of</w:t>
      </w:r>
      <w:r>
        <w:rPr>
          <w:spacing w:val="-1"/>
          <w:sz w:val="24"/>
        </w:rPr>
        <w:t xml:space="preserve"> </w:t>
      </w:r>
      <w:r>
        <w:rPr>
          <w:sz w:val="24"/>
        </w:rPr>
        <w:t>3:1</w:t>
      </w:r>
    </w:p>
    <w:p w14:paraId="5D2E9FD8" w14:textId="77777777" w:rsidR="00534A5A" w:rsidRDefault="00534A5A">
      <w:pPr>
        <w:pStyle w:val="BodyText"/>
        <w:rPr>
          <w:sz w:val="26"/>
        </w:rPr>
      </w:pPr>
    </w:p>
    <w:p w14:paraId="60B6FF6D" w14:textId="77777777" w:rsidR="00534A5A" w:rsidRDefault="00534A5A">
      <w:pPr>
        <w:pStyle w:val="BodyText"/>
        <w:rPr>
          <w:sz w:val="26"/>
        </w:rPr>
      </w:pPr>
    </w:p>
    <w:p w14:paraId="6771F042" w14:textId="77777777" w:rsidR="00534A5A" w:rsidRDefault="00534A5A">
      <w:pPr>
        <w:pStyle w:val="BodyText"/>
        <w:spacing w:before="9"/>
        <w:rPr>
          <w:sz w:val="27"/>
        </w:rPr>
      </w:pPr>
    </w:p>
    <w:p w14:paraId="191AF0E4" w14:textId="77777777" w:rsidR="00534A5A" w:rsidRDefault="00182DCC">
      <w:pPr>
        <w:pStyle w:val="Heading1"/>
      </w:pPr>
      <w:r>
        <w:t>What to do if you can’t access parts of this website</w:t>
      </w:r>
    </w:p>
    <w:p w14:paraId="3998174C" w14:textId="77777777" w:rsidR="00534A5A" w:rsidRDefault="00182DCC">
      <w:pPr>
        <w:pStyle w:val="BodyText"/>
        <w:spacing w:before="303"/>
        <w:ind w:left="160" w:right="652"/>
      </w:pPr>
      <w:r>
        <w:rPr>
          <w:color w:val="0A0C0C"/>
        </w:rPr>
        <w:t>If you need information on this website in a different format like accessible PDF, large print, easy read, audio recording or braille:</w:t>
      </w:r>
    </w:p>
    <w:p w14:paraId="1AC2887E" w14:textId="77777777" w:rsidR="00534A5A" w:rsidRDefault="00534A5A">
      <w:pPr>
        <w:pStyle w:val="BodyText"/>
        <w:spacing w:before="1"/>
        <w:rPr>
          <w:sz w:val="26"/>
        </w:rPr>
      </w:pPr>
    </w:p>
    <w:p w14:paraId="33FB00FF" w14:textId="77777777" w:rsidR="00534A5A" w:rsidRDefault="00182DCC">
      <w:pPr>
        <w:pStyle w:val="ListParagraph"/>
        <w:numPr>
          <w:ilvl w:val="0"/>
          <w:numId w:val="3"/>
        </w:numPr>
        <w:tabs>
          <w:tab w:val="left" w:pos="460"/>
          <w:tab w:val="left" w:pos="461"/>
        </w:tabs>
        <w:rPr>
          <w:rFonts w:ascii="Symbol" w:hAnsi="Symbol"/>
          <w:color w:val="0A0C0C"/>
          <w:sz w:val="20"/>
        </w:rPr>
      </w:pPr>
      <w:r>
        <w:rPr>
          <w:color w:val="0A0C0C"/>
          <w:sz w:val="24"/>
        </w:rPr>
        <w:t>email</w:t>
      </w:r>
      <w:r>
        <w:rPr>
          <w:color w:val="0000FF"/>
          <w:spacing w:val="-4"/>
          <w:sz w:val="24"/>
        </w:rPr>
        <w:t xml:space="preserve"> </w:t>
      </w:r>
      <w:hyperlink r:id="rId14">
        <w:r>
          <w:rPr>
            <w:color w:val="0000FF"/>
            <w:sz w:val="24"/>
            <w:u w:val="single" w:color="0000FF"/>
          </w:rPr>
          <w:t>enquiries@wnc.ac.uk</w:t>
        </w:r>
      </w:hyperlink>
    </w:p>
    <w:p w14:paraId="3F620B75" w14:textId="77777777" w:rsidR="00534A5A" w:rsidRDefault="00182DCC">
      <w:pPr>
        <w:pStyle w:val="ListParagraph"/>
        <w:numPr>
          <w:ilvl w:val="0"/>
          <w:numId w:val="3"/>
        </w:numPr>
        <w:tabs>
          <w:tab w:val="left" w:pos="460"/>
          <w:tab w:val="left" w:pos="461"/>
        </w:tabs>
        <w:spacing w:before="75"/>
        <w:rPr>
          <w:rFonts w:ascii="Symbol" w:hAnsi="Symbol"/>
          <w:color w:val="0A0C0C"/>
          <w:sz w:val="20"/>
        </w:rPr>
      </w:pPr>
      <w:r>
        <w:rPr>
          <w:color w:val="0A0C0C"/>
          <w:sz w:val="24"/>
        </w:rPr>
        <w:t>call (01623)</w:t>
      </w:r>
      <w:r>
        <w:rPr>
          <w:color w:val="0A0C0C"/>
          <w:spacing w:val="-2"/>
          <w:sz w:val="24"/>
        </w:rPr>
        <w:t xml:space="preserve"> </w:t>
      </w:r>
      <w:r>
        <w:rPr>
          <w:color w:val="0A0C0C"/>
          <w:sz w:val="24"/>
        </w:rPr>
        <w:t>627191</w:t>
      </w:r>
    </w:p>
    <w:p w14:paraId="2F5E52A9" w14:textId="77777777" w:rsidR="00534A5A" w:rsidRDefault="00534A5A">
      <w:pPr>
        <w:pStyle w:val="BodyText"/>
        <w:rPr>
          <w:sz w:val="26"/>
        </w:rPr>
      </w:pPr>
    </w:p>
    <w:p w14:paraId="5095D7FD" w14:textId="77777777" w:rsidR="00534A5A" w:rsidRDefault="00534A5A">
      <w:pPr>
        <w:pStyle w:val="BodyText"/>
        <w:spacing w:before="9"/>
        <w:rPr>
          <w:sz w:val="30"/>
        </w:rPr>
      </w:pPr>
    </w:p>
    <w:p w14:paraId="1F8BE066" w14:textId="77777777" w:rsidR="00534A5A" w:rsidRDefault="00182DCC">
      <w:pPr>
        <w:pStyle w:val="BodyText"/>
        <w:ind w:left="160"/>
      </w:pPr>
      <w:r>
        <w:rPr>
          <w:color w:val="0A0C0C"/>
        </w:rPr>
        <w:t>We’ll consider your request and get back to you in 7 days.</w:t>
      </w:r>
    </w:p>
    <w:p w14:paraId="542C7A93" w14:textId="77777777" w:rsidR="00534A5A" w:rsidRDefault="00534A5A">
      <w:pPr>
        <w:pStyle w:val="BodyText"/>
        <w:spacing w:before="1"/>
        <w:rPr>
          <w:sz w:val="26"/>
        </w:rPr>
      </w:pPr>
    </w:p>
    <w:p w14:paraId="49674B38" w14:textId="77777777" w:rsidR="00534A5A" w:rsidRDefault="00182DCC">
      <w:pPr>
        <w:pStyle w:val="BodyText"/>
        <w:ind w:left="160" w:right="2119"/>
      </w:pPr>
      <w:r>
        <w:rPr>
          <w:color w:val="0A0C0C"/>
        </w:rPr>
        <w:t>If you can’t view the map on our ‘contact us’ page, call or email us [</w:t>
      </w:r>
      <w:hyperlink r:id="rId15">
        <w:r>
          <w:rPr>
            <w:color w:val="0000FF"/>
            <w:u w:val="single" w:color="0000FF"/>
          </w:rPr>
          <w:t>enquiries@wnc.ac.uk</w:t>
        </w:r>
      </w:hyperlink>
      <w:r>
        <w:rPr>
          <w:color w:val="0A0C0C"/>
        </w:rPr>
        <w:t>] for directions.</w:t>
      </w:r>
    </w:p>
    <w:p w14:paraId="1ABD79D0" w14:textId="77777777" w:rsidR="00534A5A" w:rsidRDefault="00534A5A">
      <w:pPr>
        <w:pStyle w:val="BodyText"/>
        <w:spacing w:before="8"/>
        <w:rPr>
          <w:sz w:val="25"/>
        </w:rPr>
      </w:pPr>
    </w:p>
    <w:p w14:paraId="71F6EB90" w14:textId="77777777" w:rsidR="00534A5A" w:rsidRDefault="00182DCC">
      <w:pPr>
        <w:pStyle w:val="Heading1"/>
      </w:pPr>
      <w:r>
        <w:t>Reporting accessibility problems with this website</w:t>
      </w:r>
    </w:p>
    <w:p w14:paraId="28B7ECB3" w14:textId="77777777" w:rsidR="00534A5A" w:rsidRDefault="00182DCC">
      <w:pPr>
        <w:pStyle w:val="BodyText"/>
        <w:spacing w:before="304"/>
        <w:ind w:left="160" w:right="706"/>
      </w:pPr>
      <w:r>
        <w:rPr>
          <w:color w:val="0A0C0C"/>
        </w:rPr>
        <w:t xml:space="preserve">We’re always looking to improve the accessibility of this website. If you find any problems that aren’t listed on this page or think we’re not meeting accessibility requirements, contact: </w:t>
      </w:r>
      <w:hyperlink r:id="rId16">
        <w:r>
          <w:rPr>
            <w:color w:val="0000FF"/>
            <w:u w:val="single" w:color="0000FF"/>
          </w:rPr>
          <w:t>enquiries@wnc.ac.uk</w:t>
        </w:r>
      </w:hyperlink>
    </w:p>
    <w:p w14:paraId="33004C65" w14:textId="77777777" w:rsidR="00534A5A" w:rsidRDefault="00534A5A">
      <w:pPr>
        <w:pStyle w:val="BodyText"/>
        <w:spacing w:before="8"/>
        <w:rPr>
          <w:sz w:val="25"/>
        </w:rPr>
      </w:pPr>
    </w:p>
    <w:p w14:paraId="2D7F8F77" w14:textId="77777777" w:rsidR="00534A5A" w:rsidRDefault="00182DCC">
      <w:pPr>
        <w:pStyle w:val="Heading1"/>
      </w:pPr>
      <w:r>
        <w:lastRenderedPageBreak/>
        <w:t>Enforcement procedure</w:t>
      </w:r>
    </w:p>
    <w:p w14:paraId="11AF9ABB" w14:textId="77777777" w:rsidR="00534A5A" w:rsidRDefault="00182DCC">
      <w:pPr>
        <w:pStyle w:val="BodyText"/>
        <w:spacing w:before="284"/>
        <w:ind w:left="160" w:right="65"/>
      </w:pPr>
      <w:r>
        <w:rPr>
          <w:color w:val="0A0C0C"/>
        </w:rPr>
        <w:t xml:space="preserve">The Equality and Human Rights Commission (EHRC) is responsible for enforcing the Public Sector Bodies (Websites and Mobile Applications) (No. 2) Accessibility Regulations 2018 (the ‘accessibility regulations’). If you’re not happy with how we respond to your complaint, </w:t>
      </w:r>
      <w:hyperlink r:id="rId17">
        <w:r>
          <w:rPr>
            <w:color w:val="4B2C92"/>
            <w:u w:val="single" w:color="4B2C92"/>
          </w:rPr>
          <w:t>contact the Equality Advisory and Support Service</w:t>
        </w:r>
      </w:hyperlink>
      <w:r>
        <w:rPr>
          <w:color w:val="4B2C92"/>
        </w:rPr>
        <w:t xml:space="preserve"> </w:t>
      </w:r>
      <w:hyperlink r:id="rId18">
        <w:r>
          <w:rPr>
            <w:color w:val="4B2C92"/>
            <w:u w:val="single" w:color="4B2C92"/>
          </w:rPr>
          <w:t>(EASS)</w:t>
        </w:r>
      </w:hyperlink>
      <w:r>
        <w:rPr>
          <w:color w:val="0A0C0C"/>
        </w:rPr>
        <w:t>.</w:t>
      </w:r>
    </w:p>
    <w:p w14:paraId="18CFAAE3" w14:textId="77777777" w:rsidR="00534A5A" w:rsidRDefault="00534A5A">
      <w:pPr>
        <w:sectPr w:rsidR="00534A5A">
          <w:pgSz w:w="11910" w:h="16840"/>
          <w:pgMar w:top="1340" w:right="1340" w:bottom="1160" w:left="1280" w:header="0" w:footer="961" w:gutter="0"/>
          <w:cols w:space="720"/>
        </w:sectPr>
      </w:pPr>
    </w:p>
    <w:p w14:paraId="71DB8DB8" w14:textId="77777777" w:rsidR="00534A5A" w:rsidRDefault="00534A5A">
      <w:pPr>
        <w:pStyle w:val="BodyText"/>
        <w:rPr>
          <w:sz w:val="20"/>
        </w:rPr>
      </w:pPr>
    </w:p>
    <w:p w14:paraId="0ED8C215" w14:textId="77777777" w:rsidR="00534A5A" w:rsidRDefault="00534A5A">
      <w:pPr>
        <w:pStyle w:val="BodyText"/>
        <w:spacing w:before="5"/>
        <w:rPr>
          <w:sz w:val="22"/>
        </w:rPr>
      </w:pPr>
    </w:p>
    <w:p w14:paraId="2C9A6B62" w14:textId="77777777" w:rsidR="00534A5A" w:rsidRDefault="00182DCC">
      <w:pPr>
        <w:pStyle w:val="Heading1"/>
        <w:spacing w:before="89"/>
        <w:ind w:right="1828"/>
      </w:pPr>
      <w:r>
        <w:t>Technical information about this website’s accessibility</w:t>
      </w:r>
    </w:p>
    <w:p w14:paraId="3B165A94" w14:textId="77777777" w:rsidR="00534A5A" w:rsidRDefault="00182DCC">
      <w:pPr>
        <w:pStyle w:val="BodyText"/>
        <w:spacing w:before="302"/>
        <w:ind w:left="160" w:right="359"/>
      </w:pPr>
      <w:r>
        <w:rPr>
          <w:color w:val="0A0C0C"/>
        </w:rPr>
        <w:t>West Nottinghamshire College is committed to making its website accessible, in accordance with the Public Sector Bodies (Websites and Mobile Applications) (No.</w:t>
      </w:r>
    </w:p>
    <w:p w14:paraId="639DC0A5" w14:textId="77777777" w:rsidR="00534A5A" w:rsidRDefault="00182DCC">
      <w:pPr>
        <w:pStyle w:val="ListParagraph"/>
        <w:numPr>
          <w:ilvl w:val="0"/>
          <w:numId w:val="2"/>
        </w:numPr>
        <w:tabs>
          <w:tab w:val="left" w:pos="442"/>
        </w:tabs>
        <w:rPr>
          <w:sz w:val="24"/>
        </w:rPr>
      </w:pPr>
      <w:r>
        <w:rPr>
          <w:color w:val="0A0C0C"/>
          <w:sz w:val="24"/>
        </w:rPr>
        <w:t>Accessibility Regulations</w:t>
      </w:r>
      <w:r>
        <w:rPr>
          <w:color w:val="0A0C0C"/>
          <w:spacing w:val="-3"/>
          <w:sz w:val="24"/>
        </w:rPr>
        <w:t xml:space="preserve"> </w:t>
      </w:r>
      <w:r>
        <w:rPr>
          <w:color w:val="0A0C0C"/>
          <w:sz w:val="24"/>
        </w:rPr>
        <w:t>2018.</w:t>
      </w:r>
    </w:p>
    <w:p w14:paraId="35F474D3" w14:textId="77777777" w:rsidR="00534A5A" w:rsidRDefault="00534A5A">
      <w:pPr>
        <w:pStyle w:val="BodyText"/>
        <w:spacing w:before="1"/>
        <w:rPr>
          <w:sz w:val="26"/>
        </w:rPr>
      </w:pPr>
    </w:p>
    <w:p w14:paraId="7E32984B" w14:textId="77777777" w:rsidR="00534A5A" w:rsidRDefault="00182DCC">
      <w:pPr>
        <w:pStyle w:val="BodyText"/>
        <w:ind w:left="160" w:right="613"/>
      </w:pPr>
      <w:r>
        <w:rPr>
          <w:color w:val="0A0C0C"/>
        </w:rPr>
        <w:t xml:space="preserve">This website is partially compliant with the </w:t>
      </w:r>
      <w:hyperlink r:id="rId19">
        <w:r>
          <w:rPr>
            <w:color w:val="4B2C92"/>
            <w:u w:val="single" w:color="4B2C92"/>
          </w:rPr>
          <w:t>Web Content Accessibility Guidelines</w:t>
        </w:r>
      </w:hyperlink>
      <w:r>
        <w:rPr>
          <w:color w:val="4B2C92"/>
        </w:rPr>
        <w:t xml:space="preserve"> </w:t>
      </w:r>
      <w:hyperlink r:id="rId20">
        <w:r>
          <w:rPr>
            <w:color w:val="4B2C92"/>
            <w:u w:val="single" w:color="4B2C92"/>
          </w:rPr>
          <w:t>version 2.1</w:t>
        </w:r>
        <w:r>
          <w:rPr>
            <w:color w:val="4B2C92"/>
          </w:rPr>
          <w:t xml:space="preserve"> </w:t>
        </w:r>
      </w:hyperlink>
      <w:r>
        <w:rPr>
          <w:color w:val="0A0C0C"/>
        </w:rPr>
        <w:t>AA standard, due to the non-compliances listed below.</w:t>
      </w:r>
    </w:p>
    <w:p w14:paraId="760966AF" w14:textId="77777777" w:rsidR="00534A5A" w:rsidRDefault="00534A5A">
      <w:pPr>
        <w:pStyle w:val="BodyText"/>
        <w:rPr>
          <w:sz w:val="20"/>
        </w:rPr>
      </w:pPr>
    </w:p>
    <w:p w14:paraId="61B54813" w14:textId="77777777" w:rsidR="00534A5A" w:rsidRDefault="00534A5A">
      <w:pPr>
        <w:pStyle w:val="BodyText"/>
        <w:spacing w:before="5"/>
        <w:rPr>
          <w:sz w:val="20"/>
        </w:rPr>
      </w:pPr>
    </w:p>
    <w:p w14:paraId="029AEE87" w14:textId="77777777" w:rsidR="00534A5A" w:rsidRDefault="00182DCC">
      <w:pPr>
        <w:pStyle w:val="Heading1"/>
        <w:spacing w:before="88"/>
      </w:pPr>
      <w:r>
        <w:t>Non accessible content</w:t>
      </w:r>
    </w:p>
    <w:p w14:paraId="0CBD5A8F" w14:textId="77777777" w:rsidR="00534A5A" w:rsidRDefault="00182DCC">
      <w:pPr>
        <w:pStyle w:val="BodyText"/>
        <w:spacing w:before="304"/>
        <w:ind w:left="160"/>
      </w:pPr>
      <w:r>
        <w:rPr>
          <w:color w:val="0A0C0C"/>
        </w:rPr>
        <w:t>The content listed below is non-accessible for the following reasons.</w:t>
      </w:r>
    </w:p>
    <w:p w14:paraId="5747C531" w14:textId="77777777" w:rsidR="00534A5A" w:rsidRDefault="00534A5A">
      <w:pPr>
        <w:pStyle w:val="BodyText"/>
        <w:spacing w:before="7"/>
        <w:rPr>
          <w:sz w:val="25"/>
        </w:rPr>
      </w:pPr>
    </w:p>
    <w:p w14:paraId="7764BDD5" w14:textId="77777777" w:rsidR="00534A5A" w:rsidRDefault="00182DCC">
      <w:pPr>
        <w:pStyle w:val="Heading1"/>
      </w:pPr>
      <w:r>
        <w:t>Non compliance with the accessibility regulations</w:t>
      </w:r>
    </w:p>
    <w:p w14:paraId="6ED38B83" w14:textId="77777777" w:rsidR="00534A5A" w:rsidRDefault="00182DCC">
      <w:pPr>
        <w:pStyle w:val="BodyText"/>
        <w:spacing w:before="287" w:line="259" w:lineRule="auto"/>
        <w:ind w:left="160" w:right="105"/>
      </w:pPr>
      <w:r>
        <w:t xml:space="preserve">This website conforms to all principles, including the success criteria and techniques, listed in the </w:t>
      </w:r>
      <w:hyperlink r:id="rId21">
        <w:r>
          <w:rPr>
            <w:color w:val="0000FF"/>
            <w:u w:val="single" w:color="0000FF"/>
          </w:rPr>
          <w:t>Web Content Accessibility Guidelines 2.1</w:t>
        </w:r>
      </w:hyperlink>
      <w:r>
        <w:rPr>
          <w:color w:val="0000FF"/>
          <w:u w:val="single" w:color="0000FF"/>
        </w:rPr>
        <w:t xml:space="preserve">, </w:t>
      </w:r>
      <w:r>
        <w:t>to level AA, except for the exclusions given below:</w:t>
      </w:r>
    </w:p>
    <w:p w14:paraId="449C1999" w14:textId="77777777" w:rsidR="00534A5A" w:rsidRDefault="00534A5A">
      <w:pPr>
        <w:pStyle w:val="BodyText"/>
        <w:spacing w:before="11"/>
        <w:rPr>
          <w:sz w:val="23"/>
        </w:rPr>
      </w:pPr>
    </w:p>
    <w:p w14:paraId="338EE9E9" w14:textId="77777777" w:rsidR="00534A5A" w:rsidRDefault="00534A5A">
      <w:pPr>
        <w:pStyle w:val="BodyText"/>
        <w:spacing w:before="2"/>
      </w:pPr>
    </w:p>
    <w:p w14:paraId="0CB055A2" w14:textId="77777777" w:rsidR="00534A5A" w:rsidRDefault="00182DCC">
      <w:pPr>
        <w:pStyle w:val="Heading2"/>
      </w:pPr>
      <w:r>
        <w:t>Issues with documents, including Word files, PowerPoints, PDFs</w:t>
      </w:r>
    </w:p>
    <w:p w14:paraId="63D1CDFD" w14:textId="77777777" w:rsidR="00534A5A" w:rsidRDefault="00534A5A">
      <w:pPr>
        <w:pStyle w:val="BodyText"/>
        <w:spacing w:before="6"/>
        <w:rPr>
          <w:b/>
        </w:rPr>
      </w:pPr>
    </w:p>
    <w:p w14:paraId="02D84E36" w14:textId="77777777" w:rsidR="00534A5A" w:rsidRDefault="00182DCC">
      <w:pPr>
        <w:pStyle w:val="ListParagraph"/>
        <w:numPr>
          <w:ilvl w:val="1"/>
          <w:numId w:val="2"/>
        </w:numPr>
        <w:tabs>
          <w:tab w:val="left" w:pos="880"/>
          <w:tab w:val="left" w:pos="881"/>
        </w:tabs>
        <w:spacing w:before="1" w:line="271" w:lineRule="auto"/>
        <w:ind w:right="103"/>
        <w:rPr>
          <w:rFonts w:ascii="Symbol" w:hAnsi="Symbol"/>
          <w:sz w:val="24"/>
        </w:rPr>
      </w:pPr>
      <w:r>
        <w:rPr>
          <w:sz w:val="24"/>
        </w:rPr>
        <w:t>Many of our older documents don’t meet accessibility standards - for example, they may not be marked up so that they’re accessible to a screen</w:t>
      </w:r>
      <w:r>
        <w:rPr>
          <w:spacing w:val="-20"/>
          <w:sz w:val="24"/>
        </w:rPr>
        <w:t xml:space="preserve"> </w:t>
      </w:r>
      <w:r>
        <w:rPr>
          <w:sz w:val="24"/>
        </w:rPr>
        <w:t>reader.</w:t>
      </w:r>
    </w:p>
    <w:p w14:paraId="3F3D254A" w14:textId="77777777" w:rsidR="00534A5A" w:rsidRDefault="00182DCC">
      <w:pPr>
        <w:pStyle w:val="ListParagraph"/>
        <w:numPr>
          <w:ilvl w:val="1"/>
          <w:numId w:val="2"/>
        </w:numPr>
        <w:tabs>
          <w:tab w:val="left" w:pos="880"/>
          <w:tab w:val="left" w:pos="881"/>
        </w:tabs>
        <w:spacing w:before="6"/>
        <w:rPr>
          <w:rFonts w:ascii="Symbol" w:hAnsi="Symbol"/>
          <w:sz w:val="24"/>
        </w:rPr>
      </w:pPr>
      <w:r>
        <w:rPr>
          <w:sz w:val="24"/>
        </w:rPr>
        <w:t>Some of our documents are essential to providing content</w:t>
      </w:r>
      <w:r>
        <w:rPr>
          <w:spacing w:val="-8"/>
          <w:sz w:val="24"/>
        </w:rPr>
        <w:t xml:space="preserve"> </w:t>
      </w:r>
      <w:r>
        <w:rPr>
          <w:sz w:val="24"/>
        </w:rPr>
        <w:t>material.</w:t>
      </w:r>
    </w:p>
    <w:p w14:paraId="27CC6027" w14:textId="77777777" w:rsidR="00534A5A" w:rsidRDefault="00182DCC">
      <w:pPr>
        <w:pStyle w:val="BodyText"/>
        <w:spacing w:before="239" w:line="261" w:lineRule="auto"/>
        <w:ind w:left="160" w:right="1185"/>
      </w:pPr>
      <w:r>
        <w:t>We are currently exploring options that enable you to access documents in alternative formats.</w:t>
      </w:r>
    </w:p>
    <w:p w14:paraId="66918198" w14:textId="77777777" w:rsidR="00534A5A" w:rsidRDefault="00182DCC">
      <w:pPr>
        <w:pStyle w:val="BodyText"/>
        <w:spacing w:before="154" w:line="259" w:lineRule="auto"/>
        <w:ind w:left="160" w:right="239"/>
      </w:pPr>
      <w:r>
        <w:t>By September 202</w:t>
      </w:r>
      <w:r w:rsidR="00D17F8D">
        <w:t>3</w:t>
      </w:r>
      <w:r>
        <w:t>, we plan to either fix these completely or replace them with accessible pages. Any new documents we publish will meet accessibility standards.</w:t>
      </w:r>
    </w:p>
    <w:p w14:paraId="7725A4B8" w14:textId="77777777" w:rsidR="00534A5A" w:rsidRDefault="00182DCC">
      <w:pPr>
        <w:pStyle w:val="BodyText"/>
        <w:spacing w:before="160" w:line="259" w:lineRule="auto"/>
        <w:ind w:left="160" w:right="398"/>
      </w:pPr>
      <w:r>
        <w:lastRenderedPageBreak/>
        <w:t>The accessibility regulations don’t require us to fix documents published before 23 September 2018 if they’re not essential to providing our services.</w:t>
      </w:r>
    </w:p>
    <w:p w14:paraId="7A2D1463" w14:textId="77777777" w:rsidR="00534A5A" w:rsidRDefault="00534A5A">
      <w:pPr>
        <w:spacing w:line="259" w:lineRule="auto"/>
        <w:sectPr w:rsidR="00534A5A">
          <w:pgSz w:w="11910" w:h="16840"/>
          <w:pgMar w:top="1580" w:right="1340" w:bottom="1160" w:left="1280" w:header="0" w:footer="961" w:gutter="0"/>
          <w:cols w:space="720"/>
        </w:sectPr>
      </w:pPr>
    </w:p>
    <w:p w14:paraId="2E740962" w14:textId="77777777" w:rsidR="00534A5A" w:rsidRDefault="00182DCC">
      <w:pPr>
        <w:pStyle w:val="Heading2"/>
        <w:spacing w:before="78"/>
      </w:pPr>
      <w:r>
        <w:lastRenderedPageBreak/>
        <w:t>Issues with images, video and audio</w:t>
      </w:r>
    </w:p>
    <w:p w14:paraId="3498D256" w14:textId="77777777" w:rsidR="00534A5A" w:rsidRDefault="00534A5A">
      <w:pPr>
        <w:pStyle w:val="BodyText"/>
        <w:spacing w:before="6"/>
        <w:rPr>
          <w:b/>
        </w:rPr>
      </w:pPr>
    </w:p>
    <w:p w14:paraId="65CA0FFF" w14:textId="77777777" w:rsidR="00534A5A" w:rsidRDefault="00182DCC">
      <w:pPr>
        <w:pStyle w:val="ListParagraph"/>
        <w:numPr>
          <w:ilvl w:val="1"/>
          <w:numId w:val="2"/>
        </w:numPr>
        <w:tabs>
          <w:tab w:val="left" w:pos="880"/>
          <w:tab w:val="left" w:pos="881"/>
        </w:tabs>
        <w:spacing w:before="40"/>
        <w:rPr>
          <w:rFonts w:ascii="Symbol" w:hAnsi="Symbol"/>
          <w:sz w:val="24"/>
        </w:rPr>
      </w:pPr>
      <w:r>
        <w:rPr>
          <w:sz w:val="24"/>
        </w:rPr>
        <w:t>Live video streams don’t have</w:t>
      </w:r>
      <w:r>
        <w:rPr>
          <w:spacing w:val="-5"/>
          <w:sz w:val="24"/>
        </w:rPr>
        <w:t xml:space="preserve"> </w:t>
      </w:r>
      <w:r>
        <w:rPr>
          <w:sz w:val="24"/>
        </w:rPr>
        <w:t>captions.</w:t>
      </w:r>
    </w:p>
    <w:p w14:paraId="13D492EA" w14:textId="77777777" w:rsidR="00534A5A" w:rsidRDefault="00182DCC">
      <w:pPr>
        <w:pStyle w:val="ListParagraph"/>
        <w:numPr>
          <w:ilvl w:val="1"/>
          <w:numId w:val="2"/>
        </w:numPr>
        <w:tabs>
          <w:tab w:val="left" w:pos="880"/>
          <w:tab w:val="left" w:pos="881"/>
        </w:tabs>
        <w:spacing w:before="40"/>
        <w:rPr>
          <w:rFonts w:ascii="Symbol" w:hAnsi="Symbol"/>
          <w:sz w:val="24"/>
        </w:rPr>
      </w:pPr>
      <w:r>
        <w:rPr>
          <w:sz w:val="24"/>
        </w:rPr>
        <w:t>Recorded video don’t have</w:t>
      </w:r>
      <w:r>
        <w:rPr>
          <w:spacing w:val="-5"/>
          <w:sz w:val="24"/>
        </w:rPr>
        <w:t xml:space="preserve"> </w:t>
      </w:r>
      <w:r>
        <w:rPr>
          <w:sz w:val="24"/>
        </w:rPr>
        <w:t>captions.</w:t>
      </w:r>
    </w:p>
    <w:p w14:paraId="5D14D659" w14:textId="77777777" w:rsidR="00534A5A" w:rsidRDefault="00182DCC">
      <w:pPr>
        <w:pStyle w:val="BodyText"/>
        <w:spacing w:before="238" w:line="259" w:lineRule="auto"/>
        <w:ind w:left="160" w:right="117"/>
      </w:pPr>
      <w:r>
        <w:t>Recorded video should have machine generated captions as a minimum. Some videos may have human generated captions. We don’t plan to add captions to live video streams because live video is exempt from meeting the accessibility regulations.</w:t>
      </w:r>
    </w:p>
    <w:p w14:paraId="03700F25" w14:textId="77777777" w:rsidR="006F5C4B" w:rsidRDefault="006F5C4B" w:rsidP="006F5C4B">
      <w:pPr>
        <w:pStyle w:val="BodyText"/>
        <w:spacing w:before="181" w:line="259" w:lineRule="auto"/>
        <w:ind w:left="160" w:right="123"/>
      </w:pPr>
      <w:r>
        <w:t>Some of the videos hosted on YouTube – the captions are available when viewed on the YouTube site.</w:t>
      </w:r>
    </w:p>
    <w:p w14:paraId="7D01A6C0" w14:textId="77777777" w:rsidR="00534A5A" w:rsidRDefault="00534A5A">
      <w:pPr>
        <w:pStyle w:val="BodyText"/>
        <w:spacing w:before="1"/>
      </w:pPr>
    </w:p>
    <w:p w14:paraId="43670950" w14:textId="77777777" w:rsidR="00534A5A" w:rsidRDefault="00182DCC">
      <w:pPr>
        <w:pStyle w:val="Heading2"/>
      </w:pPr>
      <w:r>
        <w:t>Issues with interactive tools and transactions</w:t>
      </w:r>
    </w:p>
    <w:p w14:paraId="62DD1BC0" w14:textId="77777777" w:rsidR="00534A5A" w:rsidRDefault="00534A5A">
      <w:pPr>
        <w:pStyle w:val="BodyText"/>
        <w:spacing w:before="5"/>
        <w:rPr>
          <w:b/>
        </w:rPr>
      </w:pPr>
    </w:p>
    <w:p w14:paraId="577E7ED9" w14:textId="77777777" w:rsidR="00534A5A" w:rsidRDefault="00182DCC">
      <w:pPr>
        <w:pStyle w:val="BodyText"/>
        <w:spacing w:before="1" w:line="259" w:lineRule="auto"/>
        <w:ind w:left="160"/>
      </w:pPr>
      <w:r>
        <w:t>Our site includes 3rd party content and functionality. Depending on our relationship with the 3rd party, we cannot always guarantee its accessibility. We plan to</w:t>
      </w:r>
      <w:r w:rsidR="00C61B79">
        <w:t xml:space="preserve"> continue</w:t>
      </w:r>
      <w:r>
        <w:t xml:space="preserve"> work</w:t>
      </w:r>
      <w:r w:rsidR="00C61B79">
        <w:t>ing</w:t>
      </w:r>
      <w:r>
        <w:t xml:space="preserve"> with our suppliers to review</w:t>
      </w:r>
      <w:r w:rsidR="00835F0B">
        <w:t xml:space="preserve"> the remaining</w:t>
      </w:r>
      <w:r w:rsidR="00C61B79">
        <w:t xml:space="preserve"> linked tools by September 2022</w:t>
      </w:r>
      <w:r>
        <w:t xml:space="preserve"> and phase out use where these are inaccessible.</w:t>
      </w:r>
    </w:p>
    <w:p w14:paraId="2AD52C77" w14:textId="77777777" w:rsidR="00534A5A" w:rsidRDefault="00182DCC">
      <w:pPr>
        <w:pStyle w:val="BodyText"/>
        <w:spacing w:before="159" w:line="261" w:lineRule="auto"/>
        <w:ind w:left="160" w:right="412"/>
      </w:pPr>
      <w:r>
        <w:t>We will make another assessment when the supplier contracts are up for renewal, and check tools for accessibility at that time.</w:t>
      </w:r>
    </w:p>
    <w:p w14:paraId="4F179EB5" w14:textId="77777777" w:rsidR="00534A5A" w:rsidRDefault="00534A5A">
      <w:pPr>
        <w:pStyle w:val="BodyText"/>
        <w:rPr>
          <w:sz w:val="26"/>
        </w:rPr>
      </w:pPr>
    </w:p>
    <w:p w14:paraId="5830588C" w14:textId="77777777" w:rsidR="00534A5A" w:rsidRDefault="00534A5A">
      <w:pPr>
        <w:pStyle w:val="BodyText"/>
        <w:spacing w:before="7"/>
        <w:rPr>
          <w:sz w:val="38"/>
        </w:rPr>
      </w:pPr>
    </w:p>
    <w:p w14:paraId="51C1E80C" w14:textId="77777777" w:rsidR="00534A5A" w:rsidRDefault="00182DCC">
      <w:pPr>
        <w:pStyle w:val="Heading1"/>
      </w:pPr>
      <w:r>
        <w:t>Disproportionate burden</w:t>
      </w:r>
    </w:p>
    <w:p w14:paraId="16EFF180" w14:textId="77777777" w:rsidR="00534A5A" w:rsidRDefault="00182DCC">
      <w:pPr>
        <w:pStyle w:val="Heading2"/>
        <w:spacing w:before="285"/>
      </w:pPr>
      <w:r>
        <w:t>Audio and Video content</w:t>
      </w:r>
    </w:p>
    <w:p w14:paraId="0E106683" w14:textId="77777777" w:rsidR="00534A5A" w:rsidRDefault="00182DCC">
      <w:pPr>
        <w:pStyle w:val="BodyText"/>
        <w:spacing w:before="22" w:line="259" w:lineRule="auto"/>
        <w:ind w:left="160" w:right="478"/>
      </w:pPr>
      <w:r>
        <w:t>It cannot be guaranteed that all pre-recorded audio and video content is accompanied with a text alternative, captions, audio description, sign language interpretation, audio description. This doesn’t meet the following success criterion</w:t>
      </w:r>
    </w:p>
    <w:p w14:paraId="26396D1C" w14:textId="77777777" w:rsidR="00534A5A" w:rsidRDefault="00182DCC">
      <w:pPr>
        <w:pStyle w:val="ListParagraph"/>
        <w:numPr>
          <w:ilvl w:val="1"/>
          <w:numId w:val="2"/>
        </w:numPr>
        <w:tabs>
          <w:tab w:val="left" w:pos="880"/>
          <w:tab w:val="left" w:pos="881"/>
        </w:tabs>
        <w:spacing w:before="161"/>
        <w:rPr>
          <w:rFonts w:ascii="Symbol" w:hAnsi="Symbol"/>
          <w:sz w:val="24"/>
        </w:rPr>
      </w:pPr>
      <w:r>
        <w:rPr>
          <w:sz w:val="24"/>
        </w:rPr>
        <w:t>1.1.1 (non-text</w:t>
      </w:r>
      <w:r>
        <w:rPr>
          <w:spacing w:val="-1"/>
          <w:sz w:val="24"/>
        </w:rPr>
        <w:t xml:space="preserve"> </w:t>
      </w:r>
      <w:r>
        <w:rPr>
          <w:sz w:val="24"/>
        </w:rPr>
        <w:t>content)</w:t>
      </w:r>
    </w:p>
    <w:p w14:paraId="041B8386" w14:textId="77777777" w:rsidR="00534A5A" w:rsidRDefault="00182DCC">
      <w:pPr>
        <w:pStyle w:val="ListParagraph"/>
        <w:numPr>
          <w:ilvl w:val="1"/>
          <w:numId w:val="2"/>
        </w:numPr>
        <w:tabs>
          <w:tab w:val="left" w:pos="880"/>
          <w:tab w:val="left" w:pos="881"/>
        </w:tabs>
        <w:spacing w:before="20"/>
        <w:rPr>
          <w:rFonts w:ascii="Symbol" w:hAnsi="Symbol"/>
          <w:sz w:val="24"/>
        </w:rPr>
      </w:pPr>
      <w:r>
        <w:rPr>
          <w:sz w:val="24"/>
        </w:rPr>
        <w:t>1.2.1 (audio-only and video-only -</w:t>
      </w:r>
      <w:r>
        <w:rPr>
          <w:spacing w:val="-9"/>
          <w:sz w:val="24"/>
        </w:rPr>
        <w:t xml:space="preserve"> </w:t>
      </w:r>
      <w:r>
        <w:rPr>
          <w:sz w:val="24"/>
        </w:rPr>
        <w:t>pre-recorded)</w:t>
      </w:r>
    </w:p>
    <w:p w14:paraId="2E914F92" w14:textId="77777777" w:rsidR="00534A5A" w:rsidRDefault="00182DCC">
      <w:pPr>
        <w:pStyle w:val="ListParagraph"/>
        <w:numPr>
          <w:ilvl w:val="1"/>
          <w:numId w:val="2"/>
        </w:numPr>
        <w:tabs>
          <w:tab w:val="left" w:pos="880"/>
          <w:tab w:val="left" w:pos="881"/>
        </w:tabs>
        <w:spacing w:before="20"/>
        <w:rPr>
          <w:rFonts w:ascii="Symbol" w:hAnsi="Symbol"/>
          <w:sz w:val="24"/>
        </w:rPr>
      </w:pPr>
      <w:r>
        <w:rPr>
          <w:sz w:val="24"/>
        </w:rPr>
        <w:t>1.2.2 (captions – pre-recorded)</w:t>
      </w:r>
    </w:p>
    <w:p w14:paraId="17A66E1B" w14:textId="77777777" w:rsidR="00534A5A" w:rsidRDefault="00182DCC">
      <w:pPr>
        <w:pStyle w:val="ListParagraph"/>
        <w:numPr>
          <w:ilvl w:val="1"/>
          <w:numId w:val="2"/>
        </w:numPr>
        <w:tabs>
          <w:tab w:val="left" w:pos="880"/>
          <w:tab w:val="left" w:pos="881"/>
        </w:tabs>
        <w:spacing w:before="21"/>
        <w:rPr>
          <w:rFonts w:ascii="Symbol" w:hAnsi="Symbol"/>
          <w:sz w:val="24"/>
        </w:rPr>
      </w:pPr>
      <w:r>
        <w:rPr>
          <w:sz w:val="24"/>
        </w:rPr>
        <w:t>1.2.3 (audio description or media alternative -</w:t>
      </w:r>
      <w:r>
        <w:rPr>
          <w:spacing w:val="-2"/>
          <w:sz w:val="24"/>
        </w:rPr>
        <w:t xml:space="preserve"> </w:t>
      </w:r>
      <w:r>
        <w:rPr>
          <w:sz w:val="24"/>
        </w:rPr>
        <w:t>pre-recorded)</w:t>
      </w:r>
    </w:p>
    <w:p w14:paraId="66DAC205" w14:textId="77777777" w:rsidR="00534A5A" w:rsidRDefault="00182DCC">
      <w:pPr>
        <w:pStyle w:val="ListParagraph"/>
        <w:numPr>
          <w:ilvl w:val="1"/>
          <w:numId w:val="2"/>
        </w:numPr>
        <w:tabs>
          <w:tab w:val="left" w:pos="880"/>
          <w:tab w:val="left" w:pos="881"/>
        </w:tabs>
        <w:spacing w:before="20"/>
        <w:rPr>
          <w:rFonts w:ascii="Symbol" w:hAnsi="Symbol"/>
          <w:sz w:val="24"/>
        </w:rPr>
      </w:pPr>
      <w:r>
        <w:rPr>
          <w:sz w:val="24"/>
        </w:rPr>
        <w:t>1.2.5 (audio description -</w:t>
      </w:r>
      <w:r>
        <w:rPr>
          <w:spacing w:val="2"/>
          <w:sz w:val="24"/>
        </w:rPr>
        <w:t xml:space="preserve"> </w:t>
      </w:r>
      <w:r>
        <w:rPr>
          <w:sz w:val="24"/>
        </w:rPr>
        <w:t>pre-recorded)</w:t>
      </w:r>
    </w:p>
    <w:p w14:paraId="71522D34" w14:textId="77777777" w:rsidR="00534A5A" w:rsidRDefault="00182DCC">
      <w:pPr>
        <w:pStyle w:val="ListParagraph"/>
        <w:numPr>
          <w:ilvl w:val="1"/>
          <w:numId w:val="2"/>
        </w:numPr>
        <w:tabs>
          <w:tab w:val="left" w:pos="880"/>
          <w:tab w:val="left" w:pos="881"/>
        </w:tabs>
        <w:spacing w:before="21"/>
        <w:rPr>
          <w:rFonts w:ascii="Symbol" w:hAnsi="Symbol"/>
          <w:sz w:val="24"/>
        </w:rPr>
      </w:pPr>
      <w:r>
        <w:rPr>
          <w:sz w:val="24"/>
        </w:rPr>
        <w:t>1.2.6 (sign language - pre-recorded)</w:t>
      </w:r>
    </w:p>
    <w:p w14:paraId="789D199A" w14:textId="77777777" w:rsidR="00534A5A" w:rsidRDefault="00182DCC">
      <w:pPr>
        <w:pStyle w:val="ListParagraph"/>
        <w:numPr>
          <w:ilvl w:val="1"/>
          <w:numId w:val="2"/>
        </w:numPr>
        <w:tabs>
          <w:tab w:val="left" w:pos="880"/>
          <w:tab w:val="left" w:pos="881"/>
        </w:tabs>
        <w:spacing w:before="18"/>
        <w:rPr>
          <w:rFonts w:ascii="Symbol" w:hAnsi="Symbol"/>
          <w:sz w:val="24"/>
        </w:rPr>
      </w:pPr>
      <w:r>
        <w:rPr>
          <w:sz w:val="24"/>
        </w:rPr>
        <w:t>1.2.7 (extended audio description -</w:t>
      </w:r>
      <w:r>
        <w:rPr>
          <w:spacing w:val="-6"/>
          <w:sz w:val="24"/>
        </w:rPr>
        <w:t xml:space="preserve"> </w:t>
      </w:r>
      <w:r>
        <w:rPr>
          <w:sz w:val="24"/>
        </w:rPr>
        <w:t>pre-recorded)</w:t>
      </w:r>
    </w:p>
    <w:p w14:paraId="3DEC1092" w14:textId="77777777" w:rsidR="00534A5A" w:rsidRDefault="00182DCC">
      <w:pPr>
        <w:pStyle w:val="ListParagraph"/>
        <w:numPr>
          <w:ilvl w:val="1"/>
          <w:numId w:val="2"/>
        </w:numPr>
        <w:tabs>
          <w:tab w:val="left" w:pos="880"/>
          <w:tab w:val="left" w:pos="881"/>
        </w:tabs>
        <w:spacing w:before="17"/>
        <w:rPr>
          <w:rFonts w:ascii="Symbol" w:hAnsi="Symbol"/>
          <w:sz w:val="24"/>
        </w:rPr>
      </w:pPr>
      <w:r>
        <w:rPr>
          <w:sz w:val="24"/>
        </w:rPr>
        <w:t>1.2.8 (media alternative - pre-recorded)</w:t>
      </w:r>
    </w:p>
    <w:p w14:paraId="244492F9" w14:textId="77777777" w:rsidR="00534A5A" w:rsidRDefault="00534A5A">
      <w:pPr>
        <w:pStyle w:val="BodyText"/>
        <w:rPr>
          <w:sz w:val="28"/>
        </w:rPr>
      </w:pPr>
    </w:p>
    <w:p w14:paraId="75C71D71" w14:textId="77777777" w:rsidR="00534A5A" w:rsidRDefault="00534A5A">
      <w:pPr>
        <w:pStyle w:val="BodyText"/>
        <w:rPr>
          <w:sz w:val="28"/>
        </w:rPr>
      </w:pPr>
    </w:p>
    <w:p w14:paraId="72C160B9" w14:textId="77777777" w:rsidR="00534A5A" w:rsidRDefault="00534A5A">
      <w:pPr>
        <w:pStyle w:val="BodyText"/>
        <w:spacing w:before="11"/>
      </w:pPr>
    </w:p>
    <w:p w14:paraId="7FA88FF7" w14:textId="77777777" w:rsidR="00534A5A" w:rsidRDefault="00182DCC">
      <w:pPr>
        <w:pStyle w:val="Heading1"/>
        <w:ind w:right="2030"/>
      </w:pPr>
      <w:r>
        <w:t>Content that’s not within the scope of the accessibility regulations</w:t>
      </w:r>
    </w:p>
    <w:p w14:paraId="00A7F331" w14:textId="77777777" w:rsidR="00534A5A" w:rsidRDefault="00534A5A">
      <w:pPr>
        <w:sectPr w:rsidR="00534A5A">
          <w:pgSz w:w="11910" w:h="16840"/>
          <w:pgMar w:top="1340" w:right="1340" w:bottom="1160" w:left="1280" w:header="0" w:footer="961" w:gutter="0"/>
          <w:cols w:space="720"/>
        </w:sectPr>
      </w:pPr>
    </w:p>
    <w:p w14:paraId="4629470A" w14:textId="77777777" w:rsidR="00534A5A" w:rsidRDefault="00182DCC">
      <w:pPr>
        <w:pStyle w:val="Heading2"/>
        <w:spacing w:before="80" w:line="259" w:lineRule="auto"/>
        <w:ind w:right="1548"/>
      </w:pPr>
      <w:r>
        <w:lastRenderedPageBreak/>
        <w:t>Pre-recorded Audio and Video content published before 23 September 2020</w:t>
      </w:r>
    </w:p>
    <w:p w14:paraId="389712DE" w14:textId="77777777" w:rsidR="00534A5A" w:rsidRDefault="00182DCC">
      <w:pPr>
        <w:pStyle w:val="BodyText"/>
        <w:spacing w:line="259" w:lineRule="auto"/>
        <w:ind w:left="160" w:right="291"/>
      </w:pPr>
      <w:r>
        <w:t>Pre-recorded audio and video content is unlikely to be accompanied with a text alternative, captions, audio description or sign language interpretation. This doesn’t meet the following success criterion:</w:t>
      </w:r>
    </w:p>
    <w:p w14:paraId="16BB917D" w14:textId="77777777" w:rsidR="00534A5A" w:rsidRDefault="00182DCC">
      <w:pPr>
        <w:pStyle w:val="ListParagraph"/>
        <w:numPr>
          <w:ilvl w:val="1"/>
          <w:numId w:val="2"/>
        </w:numPr>
        <w:tabs>
          <w:tab w:val="left" w:pos="880"/>
          <w:tab w:val="left" w:pos="881"/>
        </w:tabs>
        <w:spacing w:before="159"/>
        <w:rPr>
          <w:rFonts w:ascii="Symbol" w:hAnsi="Symbol"/>
          <w:sz w:val="24"/>
        </w:rPr>
      </w:pPr>
      <w:r>
        <w:rPr>
          <w:sz w:val="24"/>
        </w:rPr>
        <w:t>1.1.1 (non-text</w:t>
      </w:r>
      <w:r>
        <w:rPr>
          <w:spacing w:val="-1"/>
          <w:sz w:val="24"/>
        </w:rPr>
        <w:t xml:space="preserve"> </w:t>
      </w:r>
      <w:r>
        <w:rPr>
          <w:sz w:val="24"/>
        </w:rPr>
        <w:t>content)</w:t>
      </w:r>
    </w:p>
    <w:p w14:paraId="34C91CC9" w14:textId="77777777" w:rsidR="00534A5A" w:rsidRDefault="00182DCC">
      <w:pPr>
        <w:pStyle w:val="ListParagraph"/>
        <w:numPr>
          <w:ilvl w:val="1"/>
          <w:numId w:val="2"/>
        </w:numPr>
        <w:tabs>
          <w:tab w:val="left" w:pos="880"/>
          <w:tab w:val="left" w:pos="881"/>
        </w:tabs>
        <w:spacing w:before="20"/>
        <w:rPr>
          <w:rFonts w:ascii="Symbol" w:hAnsi="Symbol"/>
          <w:sz w:val="24"/>
        </w:rPr>
      </w:pPr>
      <w:r>
        <w:rPr>
          <w:sz w:val="24"/>
        </w:rPr>
        <w:t>1.2.1 (audio-only and video-only -</w:t>
      </w:r>
      <w:r>
        <w:rPr>
          <w:spacing w:val="-9"/>
          <w:sz w:val="24"/>
        </w:rPr>
        <w:t xml:space="preserve"> </w:t>
      </w:r>
      <w:r>
        <w:rPr>
          <w:sz w:val="24"/>
        </w:rPr>
        <w:t>pre-recorded)</w:t>
      </w:r>
    </w:p>
    <w:p w14:paraId="22622396" w14:textId="77777777" w:rsidR="00534A5A" w:rsidRDefault="00182DCC">
      <w:pPr>
        <w:pStyle w:val="ListParagraph"/>
        <w:numPr>
          <w:ilvl w:val="1"/>
          <w:numId w:val="2"/>
        </w:numPr>
        <w:tabs>
          <w:tab w:val="left" w:pos="880"/>
          <w:tab w:val="left" w:pos="881"/>
        </w:tabs>
        <w:spacing w:before="21"/>
        <w:rPr>
          <w:rFonts w:ascii="Symbol" w:hAnsi="Symbol"/>
          <w:sz w:val="24"/>
        </w:rPr>
      </w:pPr>
      <w:r>
        <w:rPr>
          <w:sz w:val="24"/>
        </w:rPr>
        <w:t>1.2.2 (captions – pre-recorded)</w:t>
      </w:r>
    </w:p>
    <w:p w14:paraId="29FBFFCB" w14:textId="77777777" w:rsidR="00534A5A" w:rsidRDefault="00182DCC">
      <w:pPr>
        <w:pStyle w:val="ListParagraph"/>
        <w:numPr>
          <w:ilvl w:val="1"/>
          <w:numId w:val="2"/>
        </w:numPr>
        <w:tabs>
          <w:tab w:val="left" w:pos="880"/>
          <w:tab w:val="left" w:pos="881"/>
        </w:tabs>
        <w:spacing w:before="20"/>
        <w:rPr>
          <w:rFonts w:ascii="Symbol" w:hAnsi="Symbol"/>
          <w:sz w:val="24"/>
        </w:rPr>
      </w:pPr>
      <w:r>
        <w:rPr>
          <w:sz w:val="24"/>
        </w:rPr>
        <w:t>1.2.3 (audio description or media alternative -</w:t>
      </w:r>
      <w:r>
        <w:rPr>
          <w:spacing w:val="-2"/>
          <w:sz w:val="24"/>
        </w:rPr>
        <w:t xml:space="preserve"> </w:t>
      </w:r>
      <w:r>
        <w:rPr>
          <w:sz w:val="24"/>
        </w:rPr>
        <w:t>pre-recorded)</w:t>
      </w:r>
    </w:p>
    <w:p w14:paraId="4390E178" w14:textId="77777777" w:rsidR="00534A5A" w:rsidRDefault="00182DCC">
      <w:pPr>
        <w:pStyle w:val="ListParagraph"/>
        <w:numPr>
          <w:ilvl w:val="1"/>
          <w:numId w:val="2"/>
        </w:numPr>
        <w:tabs>
          <w:tab w:val="left" w:pos="880"/>
          <w:tab w:val="left" w:pos="881"/>
        </w:tabs>
        <w:spacing w:before="18"/>
        <w:rPr>
          <w:rFonts w:ascii="Symbol" w:hAnsi="Symbol"/>
          <w:sz w:val="24"/>
        </w:rPr>
      </w:pPr>
      <w:r>
        <w:rPr>
          <w:sz w:val="24"/>
        </w:rPr>
        <w:t>1.2.5 (audio description -</w:t>
      </w:r>
      <w:r>
        <w:rPr>
          <w:spacing w:val="2"/>
          <w:sz w:val="24"/>
        </w:rPr>
        <w:t xml:space="preserve"> </w:t>
      </w:r>
      <w:r>
        <w:rPr>
          <w:sz w:val="24"/>
        </w:rPr>
        <w:t>pre-recorded)</w:t>
      </w:r>
    </w:p>
    <w:p w14:paraId="28268074" w14:textId="77777777" w:rsidR="00534A5A" w:rsidRDefault="00182DCC">
      <w:pPr>
        <w:pStyle w:val="ListParagraph"/>
        <w:numPr>
          <w:ilvl w:val="1"/>
          <w:numId w:val="2"/>
        </w:numPr>
        <w:tabs>
          <w:tab w:val="left" w:pos="880"/>
          <w:tab w:val="left" w:pos="881"/>
        </w:tabs>
        <w:spacing w:before="20"/>
        <w:rPr>
          <w:rFonts w:ascii="Symbol" w:hAnsi="Symbol"/>
          <w:sz w:val="24"/>
        </w:rPr>
      </w:pPr>
      <w:r>
        <w:rPr>
          <w:sz w:val="24"/>
        </w:rPr>
        <w:t>1.2.6 (sign language - pre-recorded)</w:t>
      </w:r>
    </w:p>
    <w:p w14:paraId="681A9D08" w14:textId="77777777" w:rsidR="00534A5A" w:rsidRDefault="00182DCC">
      <w:pPr>
        <w:pStyle w:val="ListParagraph"/>
        <w:numPr>
          <w:ilvl w:val="1"/>
          <w:numId w:val="2"/>
        </w:numPr>
        <w:tabs>
          <w:tab w:val="left" w:pos="880"/>
          <w:tab w:val="left" w:pos="881"/>
        </w:tabs>
        <w:spacing w:before="21"/>
        <w:rPr>
          <w:rFonts w:ascii="Symbol" w:hAnsi="Symbol"/>
          <w:sz w:val="24"/>
        </w:rPr>
      </w:pPr>
      <w:r>
        <w:rPr>
          <w:sz w:val="24"/>
        </w:rPr>
        <w:t>1.2.7 (extended audio description -</w:t>
      </w:r>
      <w:r>
        <w:rPr>
          <w:spacing w:val="-6"/>
          <w:sz w:val="24"/>
        </w:rPr>
        <w:t xml:space="preserve"> </w:t>
      </w:r>
      <w:r>
        <w:rPr>
          <w:sz w:val="24"/>
        </w:rPr>
        <w:t>pre-recorded)</w:t>
      </w:r>
    </w:p>
    <w:p w14:paraId="60073344" w14:textId="77777777" w:rsidR="00534A5A" w:rsidRDefault="00182DCC">
      <w:pPr>
        <w:pStyle w:val="ListParagraph"/>
        <w:numPr>
          <w:ilvl w:val="1"/>
          <w:numId w:val="2"/>
        </w:numPr>
        <w:tabs>
          <w:tab w:val="left" w:pos="880"/>
          <w:tab w:val="left" w:pos="881"/>
        </w:tabs>
        <w:spacing w:before="18"/>
        <w:rPr>
          <w:rFonts w:ascii="Symbol" w:hAnsi="Symbol"/>
          <w:sz w:val="24"/>
        </w:rPr>
      </w:pPr>
      <w:r>
        <w:rPr>
          <w:sz w:val="24"/>
        </w:rPr>
        <w:t>1.2.8 (media alternative - pre-recorded)</w:t>
      </w:r>
    </w:p>
    <w:p w14:paraId="0F469F1C" w14:textId="77777777" w:rsidR="00534A5A" w:rsidRDefault="00182DCC">
      <w:pPr>
        <w:pStyle w:val="BodyText"/>
        <w:spacing w:before="181" w:line="259" w:lineRule="auto"/>
        <w:ind w:left="160" w:right="123"/>
      </w:pPr>
      <w:r>
        <w:rPr>
          <w:spacing w:val="3"/>
        </w:rPr>
        <w:t xml:space="preserve">We </w:t>
      </w:r>
      <w:r>
        <w:t>don’t plan to create a text alternative, captions, audio description or sign language interpretation to pre-recorded audio or video content that was published before 23</w:t>
      </w:r>
      <w:r>
        <w:rPr>
          <w:spacing w:val="-52"/>
        </w:rPr>
        <w:t xml:space="preserve"> </w:t>
      </w:r>
      <w:r>
        <w:t>September 2020 because pre-recorded audio and video content published before 23 September 2020 are exempt from the regulations.</w:t>
      </w:r>
    </w:p>
    <w:p w14:paraId="23529BC3" w14:textId="77777777" w:rsidR="00534A5A" w:rsidRDefault="00182DCC">
      <w:pPr>
        <w:pStyle w:val="Heading2"/>
        <w:spacing w:before="162"/>
      </w:pPr>
      <w:r>
        <w:t>Live Audio and Video</w:t>
      </w:r>
    </w:p>
    <w:p w14:paraId="332E5039" w14:textId="77777777" w:rsidR="00534A5A" w:rsidRDefault="00182DCC">
      <w:pPr>
        <w:pStyle w:val="BodyText"/>
        <w:spacing w:before="22" w:line="259" w:lineRule="auto"/>
        <w:ind w:left="160" w:right="612"/>
      </w:pPr>
      <w:r>
        <w:t>Live audio and video streams don’t have captions. This doesn’t meet WCAG 2.1 success criterion 1.2.4 (captions - live).</w:t>
      </w:r>
    </w:p>
    <w:p w14:paraId="12C86005" w14:textId="77777777" w:rsidR="00534A5A" w:rsidRDefault="00534A5A">
      <w:pPr>
        <w:pStyle w:val="BodyText"/>
        <w:spacing w:before="4"/>
      </w:pPr>
    </w:p>
    <w:p w14:paraId="2C1853F8" w14:textId="77777777" w:rsidR="00534A5A" w:rsidRDefault="00182DCC">
      <w:pPr>
        <w:pStyle w:val="BodyText"/>
        <w:ind w:left="160" w:right="558"/>
      </w:pPr>
      <w:r>
        <w:t>We don’t plan to add captions to live video streams because live video is exempt from meeting the accessibility regulations.</w:t>
      </w:r>
    </w:p>
    <w:p w14:paraId="3C5A14C1" w14:textId="77777777" w:rsidR="00534A5A" w:rsidRDefault="00534A5A">
      <w:pPr>
        <w:pStyle w:val="BodyText"/>
        <w:spacing w:before="1"/>
      </w:pPr>
    </w:p>
    <w:p w14:paraId="66DB0AC6" w14:textId="77777777" w:rsidR="00534A5A" w:rsidRDefault="00182DCC">
      <w:pPr>
        <w:pStyle w:val="Heading1"/>
      </w:pPr>
      <w:r>
        <w:t>Third Party Content</w:t>
      </w:r>
    </w:p>
    <w:p w14:paraId="7C3945E3" w14:textId="77777777" w:rsidR="00534A5A" w:rsidRDefault="00182DCC">
      <w:pPr>
        <w:pStyle w:val="BodyText"/>
        <w:spacing w:before="37" w:line="259" w:lineRule="auto"/>
        <w:ind w:left="160" w:right="612"/>
      </w:pPr>
      <w:r>
        <w:t>Content embedded or integrated in to the VLE such as eStream videos, H5P interactive content or packages purchased from third party companies, could fail multiple WCAG 2.1 success criterion.</w:t>
      </w:r>
    </w:p>
    <w:p w14:paraId="3C3B0E40" w14:textId="77777777" w:rsidR="00534A5A" w:rsidRDefault="00182DCC">
      <w:pPr>
        <w:pStyle w:val="BodyText"/>
        <w:spacing w:before="159" w:line="259" w:lineRule="auto"/>
        <w:ind w:left="160" w:right="358"/>
      </w:pPr>
      <w:r>
        <w:t>We don’t plan to redevelop or edit content we have not developed, funded or have no control over because third party content is exempt from the regulations.</w:t>
      </w:r>
    </w:p>
    <w:p w14:paraId="409E7F99" w14:textId="77777777" w:rsidR="00534A5A" w:rsidRDefault="00534A5A">
      <w:pPr>
        <w:pStyle w:val="BodyText"/>
      </w:pPr>
    </w:p>
    <w:p w14:paraId="1B91DBF6" w14:textId="77777777" w:rsidR="00534A5A" w:rsidRDefault="00182DCC">
      <w:pPr>
        <w:pStyle w:val="Heading1"/>
      </w:pPr>
      <w:r>
        <w:t>PDFs and other documents</w:t>
      </w:r>
    </w:p>
    <w:p w14:paraId="45B03BDE" w14:textId="77777777" w:rsidR="00534A5A" w:rsidRDefault="00182DCC">
      <w:pPr>
        <w:pStyle w:val="BodyText"/>
        <w:spacing w:before="284"/>
        <w:ind w:left="160" w:right="426"/>
      </w:pPr>
      <w:r>
        <w:rPr>
          <w:color w:val="0A0C0C"/>
        </w:rPr>
        <w:t>Many of our older PDFs and Word documents don’t meet accessibility standards - for example, they may not be structured so they’re accessible to a screen reader. This doesn’t meet WCAG 2.1 success criterion 4.1.2 (name, role value).</w:t>
      </w:r>
    </w:p>
    <w:p w14:paraId="14F582C7" w14:textId="77777777" w:rsidR="00534A5A" w:rsidRDefault="00534A5A">
      <w:pPr>
        <w:pStyle w:val="BodyText"/>
        <w:spacing w:before="1"/>
        <w:rPr>
          <w:sz w:val="26"/>
        </w:rPr>
      </w:pPr>
    </w:p>
    <w:p w14:paraId="29A6B894" w14:textId="77777777" w:rsidR="00534A5A" w:rsidRDefault="00182DCC">
      <w:pPr>
        <w:pStyle w:val="BodyText"/>
        <w:spacing w:before="79"/>
        <w:ind w:left="160" w:right="358"/>
        <w:rPr>
          <w:color w:val="0A0C0C"/>
        </w:rPr>
      </w:pPr>
      <w:r>
        <w:rPr>
          <w:color w:val="0A0C0C"/>
        </w:rPr>
        <w:lastRenderedPageBreak/>
        <w:t xml:space="preserve">The accessibility regulations </w:t>
      </w:r>
      <w:hyperlink r:id="rId22">
        <w:r>
          <w:rPr>
            <w:color w:val="4B2C92"/>
            <w:u w:val="single" w:color="4B2C92"/>
          </w:rPr>
          <w:t>don’t require us to fix PDFs or other documents</w:t>
        </w:r>
      </w:hyperlink>
      <w:r>
        <w:rPr>
          <w:color w:val="4B2C92"/>
        </w:rPr>
        <w:t xml:space="preserve"> </w:t>
      </w:r>
      <w:hyperlink r:id="rId23">
        <w:r>
          <w:rPr>
            <w:color w:val="4B2C92"/>
            <w:u w:val="single" w:color="4B2C92"/>
          </w:rPr>
          <w:t>published before 23 September 2018</w:t>
        </w:r>
        <w:r>
          <w:rPr>
            <w:color w:val="4B2C92"/>
          </w:rPr>
          <w:t xml:space="preserve"> </w:t>
        </w:r>
      </w:hyperlink>
      <w:r>
        <w:rPr>
          <w:color w:val="0A0C0C"/>
        </w:rPr>
        <w:t>if they’re not essential to providing our services. For</w:t>
      </w:r>
      <w:r w:rsidR="00756EC9">
        <w:rPr>
          <w:color w:val="0A0C0C"/>
        </w:rPr>
        <w:t xml:space="preserve"> example, we don’t plan to fix meeting minutes from long past meetings</w:t>
      </w:r>
      <w:r>
        <w:rPr>
          <w:color w:val="0A0C0C"/>
        </w:rPr>
        <w:t>.</w:t>
      </w:r>
    </w:p>
    <w:p w14:paraId="7C03C6A6" w14:textId="77777777" w:rsidR="00756EC9" w:rsidRDefault="00D17F8D">
      <w:pPr>
        <w:pStyle w:val="BodyText"/>
        <w:spacing w:before="79"/>
        <w:ind w:left="160" w:right="358"/>
      </w:pPr>
      <w:r>
        <w:t>By September 2023</w:t>
      </w:r>
      <w:r w:rsidR="00756EC9">
        <w:t xml:space="preserve">, we plan to either fix these completely or replace them with accessible pages. </w:t>
      </w:r>
    </w:p>
    <w:p w14:paraId="37E8DA0C" w14:textId="77777777" w:rsidR="00534A5A" w:rsidRDefault="00534A5A">
      <w:pPr>
        <w:pStyle w:val="BodyText"/>
        <w:spacing w:before="2"/>
        <w:rPr>
          <w:sz w:val="26"/>
        </w:rPr>
      </w:pPr>
    </w:p>
    <w:p w14:paraId="7B01CF0E" w14:textId="77777777" w:rsidR="00534A5A" w:rsidRDefault="00182DCC">
      <w:pPr>
        <w:pStyle w:val="BodyText"/>
        <w:ind w:left="160"/>
      </w:pPr>
      <w:r>
        <w:rPr>
          <w:color w:val="0A0C0C"/>
        </w:rPr>
        <w:t>Any new PDFs or Word documents we publish will meet accessibility</w:t>
      </w:r>
      <w:r>
        <w:rPr>
          <w:color w:val="0A0C0C"/>
          <w:spacing w:val="-30"/>
        </w:rPr>
        <w:t xml:space="preserve"> </w:t>
      </w:r>
      <w:r>
        <w:rPr>
          <w:color w:val="0A0C0C"/>
        </w:rPr>
        <w:t>standards.</w:t>
      </w:r>
    </w:p>
    <w:p w14:paraId="0F713DFB" w14:textId="77777777" w:rsidR="00534A5A" w:rsidRDefault="00534A5A">
      <w:pPr>
        <w:pStyle w:val="BodyText"/>
        <w:spacing w:before="8"/>
        <w:rPr>
          <w:sz w:val="25"/>
        </w:rPr>
      </w:pPr>
    </w:p>
    <w:p w14:paraId="06637D42" w14:textId="77777777" w:rsidR="00534A5A" w:rsidRDefault="00182DCC">
      <w:pPr>
        <w:pStyle w:val="Heading1"/>
      </w:pPr>
      <w:r>
        <w:t>How we tested this website</w:t>
      </w:r>
    </w:p>
    <w:p w14:paraId="31C913DC" w14:textId="77777777" w:rsidR="00534A5A" w:rsidRDefault="00182DCC">
      <w:pPr>
        <w:pStyle w:val="BodyText"/>
        <w:spacing w:before="284" w:line="259" w:lineRule="auto"/>
        <w:ind w:left="160" w:right="666"/>
      </w:pPr>
      <w:r>
        <w:t xml:space="preserve">This web site was last tested in </w:t>
      </w:r>
      <w:r w:rsidR="00756EC9">
        <w:t>July 202</w:t>
      </w:r>
      <w:r w:rsidR="00D17F8D">
        <w:t>2</w:t>
      </w:r>
      <w:r>
        <w:t>. The test was carried out by IT Services, West Nottinghamshire College.</w:t>
      </w:r>
    </w:p>
    <w:p w14:paraId="0A0BB252" w14:textId="77777777" w:rsidR="00534A5A" w:rsidRDefault="00182DCC">
      <w:pPr>
        <w:pStyle w:val="BodyText"/>
        <w:spacing w:before="160" w:line="259" w:lineRule="auto"/>
        <w:ind w:left="160" w:right="198"/>
      </w:pPr>
      <w:r>
        <w:t>We have tested this web site by assessing the available functionality in the following against the WCAG success criterion:</w:t>
      </w:r>
    </w:p>
    <w:p w14:paraId="7DC4ADA1" w14:textId="77777777" w:rsidR="00534A5A" w:rsidRDefault="00182DCC">
      <w:pPr>
        <w:pStyle w:val="ListParagraph"/>
        <w:numPr>
          <w:ilvl w:val="1"/>
          <w:numId w:val="2"/>
        </w:numPr>
        <w:tabs>
          <w:tab w:val="left" w:pos="880"/>
          <w:tab w:val="left" w:pos="881"/>
        </w:tabs>
        <w:spacing w:before="161"/>
        <w:rPr>
          <w:rFonts w:ascii="Symbol" w:hAnsi="Symbol"/>
          <w:sz w:val="24"/>
        </w:rPr>
      </w:pPr>
      <w:r>
        <w:rPr>
          <w:sz w:val="24"/>
        </w:rPr>
        <w:t>Activities</w:t>
      </w:r>
    </w:p>
    <w:p w14:paraId="7D460261" w14:textId="77777777" w:rsidR="00534A5A" w:rsidRDefault="00182DCC">
      <w:pPr>
        <w:pStyle w:val="ListParagraph"/>
        <w:numPr>
          <w:ilvl w:val="1"/>
          <w:numId w:val="2"/>
        </w:numPr>
        <w:tabs>
          <w:tab w:val="left" w:pos="880"/>
          <w:tab w:val="left" w:pos="881"/>
        </w:tabs>
        <w:spacing w:before="20"/>
        <w:rPr>
          <w:rFonts w:ascii="Symbol" w:hAnsi="Symbol"/>
          <w:sz w:val="24"/>
        </w:rPr>
      </w:pPr>
      <w:r>
        <w:rPr>
          <w:sz w:val="24"/>
        </w:rPr>
        <w:t>Resources</w:t>
      </w:r>
    </w:p>
    <w:p w14:paraId="01D63E0D" w14:textId="77777777" w:rsidR="00534A5A" w:rsidRDefault="00182DCC">
      <w:pPr>
        <w:pStyle w:val="ListParagraph"/>
        <w:numPr>
          <w:ilvl w:val="1"/>
          <w:numId w:val="2"/>
        </w:numPr>
        <w:tabs>
          <w:tab w:val="left" w:pos="880"/>
          <w:tab w:val="left" w:pos="881"/>
        </w:tabs>
        <w:spacing w:before="18"/>
        <w:rPr>
          <w:rFonts w:ascii="Symbol" w:hAnsi="Symbol"/>
          <w:sz w:val="24"/>
        </w:rPr>
      </w:pPr>
      <w:r>
        <w:rPr>
          <w:sz w:val="24"/>
        </w:rPr>
        <w:t>Course</w:t>
      </w:r>
      <w:r>
        <w:rPr>
          <w:spacing w:val="-1"/>
          <w:sz w:val="24"/>
        </w:rPr>
        <w:t xml:space="preserve"> </w:t>
      </w:r>
      <w:r>
        <w:rPr>
          <w:sz w:val="24"/>
        </w:rPr>
        <w:t>Formats</w:t>
      </w:r>
    </w:p>
    <w:p w14:paraId="1317211D" w14:textId="77777777" w:rsidR="00534A5A" w:rsidRDefault="00182DCC">
      <w:pPr>
        <w:pStyle w:val="ListParagraph"/>
        <w:numPr>
          <w:ilvl w:val="1"/>
          <w:numId w:val="2"/>
        </w:numPr>
        <w:tabs>
          <w:tab w:val="left" w:pos="880"/>
          <w:tab w:val="left" w:pos="881"/>
        </w:tabs>
        <w:spacing w:before="18" w:line="388" w:lineRule="auto"/>
        <w:ind w:left="160" w:right="2903" w:firstLine="360"/>
        <w:rPr>
          <w:rFonts w:ascii="Symbol" w:hAnsi="Symbol"/>
          <w:sz w:val="24"/>
        </w:rPr>
      </w:pPr>
      <w:r>
        <w:rPr>
          <w:sz w:val="24"/>
        </w:rPr>
        <w:t xml:space="preserve">Commonly used third party content and integrations </w:t>
      </w:r>
      <w:r>
        <w:rPr>
          <w:spacing w:val="3"/>
          <w:sz w:val="24"/>
        </w:rPr>
        <w:t>We</w:t>
      </w:r>
      <w:r>
        <w:rPr>
          <w:spacing w:val="-5"/>
          <w:sz w:val="24"/>
        </w:rPr>
        <w:t xml:space="preserve"> </w:t>
      </w:r>
      <w:r>
        <w:rPr>
          <w:sz w:val="24"/>
        </w:rPr>
        <w:t>tested:</w:t>
      </w:r>
    </w:p>
    <w:p w14:paraId="795E0557" w14:textId="77777777" w:rsidR="00534A5A" w:rsidRDefault="00D17F8D">
      <w:pPr>
        <w:pStyle w:val="ListParagraph"/>
        <w:numPr>
          <w:ilvl w:val="1"/>
          <w:numId w:val="2"/>
        </w:numPr>
        <w:tabs>
          <w:tab w:val="left" w:pos="880"/>
          <w:tab w:val="left" w:pos="881"/>
        </w:tabs>
        <w:spacing w:before="41"/>
        <w:rPr>
          <w:rFonts w:ascii="Symbol" w:hAnsi="Symbol"/>
          <w:sz w:val="20"/>
        </w:rPr>
      </w:pPr>
      <w:hyperlink r:id="rId24">
        <w:r w:rsidR="00182DCC">
          <w:rPr>
            <w:color w:val="0000FF"/>
            <w:sz w:val="24"/>
            <w:u w:val="single" w:color="0000FF"/>
          </w:rPr>
          <w:t>www.createtheatre.co.uk</w:t>
        </w:r>
      </w:hyperlink>
    </w:p>
    <w:p w14:paraId="26FFC71A" w14:textId="77777777" w:rsidR="00534A5A" w:rsidRDefault="00D17F8D">
      <w:pPr>
        <w:pStyle w:val="ListParagraph"/>
        <w:numPr>
          <w:ilvl w:val="1"/>
          <w:numId w:val="2"/>
        </w:numPr>
        <w:tabs>
          <w:tab w:val="left" w:pos="880"/>
          <w:tab w:val="left" w:pos="881"/>
        </w:tabs>
        <w:spacing w:before="41"/>
        <w:rPr>
          <w:rFonts w:ascii="Symbol" w:hAnsi="Symbol"/>
          <w:sz w:val="20"/>
        </w:rPr>
      </w:pPr>
      <w:hyperlink r:id="rId25">
        <w:r w:rsidR="00182DCC">
          <w:rPr>
            <w:color w:val="0000FF"/>
            <w:sz w:val="24"/>
            <w:u w:val="single" w:color="0000FF"/>
          </w:rPr>
          <w:t>www.refinedining.co.uk</w:t>
        </w:r>
      </w:hyperlink>
    </w:p>
    <w:p w14:paraId="3D860AE2" w14:textId="77777777" w:rsidR="00534A5A" w:rsidRPr="00D17F8D" w:rsidRDefault="00D17F8D" w:rsidP="00D17F8D">
      <w:pPr>
        <w:pStyle w:val="ListParagraph"/>
        <w:numPr>
          <w:ilvl w:val="1"/>
          <w:numId w:val="2"/>
        </w:numPr>
        <w:tabs>
          <w:tab w:val="left" w:pos="880"/>
          <w:tab w:val="left" w:pos="881"/>
        </w:tabs>
        <w:spacing w:before="41"/>
        <w:rPr>
          <w:rFonts w:ascii="Symbol" w:hAnsi="Symbol"/>
          <w:sz w:val="20"/>
        </w:rPr>
      </w:pPr>
      <w:hyperlink r:id="rId26">
        <w:r w:rsidR="00182DCC">
          <w:rPr>
            <w:color w:val="0000FF"/>
            <w:sz w:val="24"/>
            <w:u w:val="single" w:color="0000FF"/>
          </w:rPr>
          <w:t>www.revivesalonspa.co.uk</w:t>
        </w:r>
      </w:hyperlink>
    </w:p>
    <w:p w14:paraId="5A5C6328" w14:textId="77777777" w:rsidR="00534A5A" w:rsidRDefault="00D17F8D">
      <w:pPr>
        <w:pStyle w:val="ListParagraph"/>
        <w:numPr>
          <w:ilvl w:val="1"/>
          <w:numId w:val="2"/>
        </w:numPr>
        <w:tabs>
          <w:tab w:val="left" w:pos="880"/>
          <w:tab w:val="left" w:pos="881"/>
        </w:tabs>
        <w:spacing w:before="41"/>
        <w:rPr>
          <w:rFonts w:ascii="Symbol" w:hAnsi="Symbol"/>
          <w:sz w:val="20"/>
        </w:rPr>
      </w:pPr>
      <w:hyperlink r:id="rId27">
        <w:r w:rsidR="00182DCC">
          <w:rPr>
            <w:color w:val="0000FF"/>
            <w:sz w:val="24"/>
            <w:u w:val="single" w:color="0000FF"/>
          </w:rPr>
          <w:t>www.wncgroup.co</w:t>
        </w:r>
        <w:r w:rsidR="00182DCC">
          <w:rPr>
            <w:color w:val="0000FF"/>
            <w:sz w:val="24"/>
            <w:u w:val="single" w:color="0000FF"/>
          </w:rPr>
          <w:t>.</w:t>
        </w:r>
        <w:r w:rsidR="00182DCC">
          <w:rPr>
            <w:color w:val="0000FF"/>
            <w:sz w:val="24"/>
            <w:u w:val="single" w:color="0000FF"/>
          </w:rPr>
          <w:t>uk</w:t>
        </w:r>
      </w:hyperlink>
    </w:p>
    <w:p w14:paraId="2554D451" w14:textId="77777777" w:rsidR="00534A5A" w:rsidRDefault="00D17F8D">
      <w:pPr>
        <w:pStyle w:val="ListParagraph"/>
        <w:numPr>
          <w:ilvl w:val="1"/>
          <w:numId w:val="2"/>
        </w:numPr>
        <w:tabs>
          <w:tab w:val="left" w:pos="880"/>
          <w:tab w:val="left" w:pos="881"/>
        </w:tabs>
        <w:spacing w:before="41"/>
        <w:rPr>
          <w:rFonts w:ascii="Symbol" w:hAnsi="Symbol"/>
          <w:sz w:val="20"/>
        </w:rPr>
      </w:pPr>
      <w:hyperlink r:id="rId28">
        <w:r w:rsidR="00182DCC">
          <w:rPr>
            <w:color w:val="0000FF"/>
            <w:sz w:val="24"/>
            <w:u w:val="single" w:color="0000FF"/>
          </w:rPr>
          <w:t>www.wnc.ac.uk</w:t>
        </w:r>
      </w:hyperlink>
    </w:p>
    <w:p w14:paraId="4261F8A6" w14:textId="77777777" w:rsidR="00534A5A" w:rsidRDefault="00534A5A">
      <w:pPr>
        <w:pStyle w:val="BodyText"/>
        <w:rPr>
          <w:sz w:val="20"/>
        </w:rPr>
      </w:pPr>
    </w:p>
    <w:p w14:paraId="438CCE3F" w14:textId="77777777" w:rsidR="00534A5A" w:rsidRDefault="00534A5A">
      <w:pPr>
        <w:pStyle w:val="BodyText"/>
        <w:rPr>
          <w:sz w:val="20"/>
        </w:rPr>
      </w:pPr>
    </w:p>
    <w:p w14:paraId="0BD12DD7" w14:textId="77777777" w:rsidR="00534A5A" w:rsidRDefault="00534A5A">
      <w:pPr>
        <w:pStyle w:val="BodyText"/>
        <w:spacing w:before="11"/>
        <w:rPr>
          <w:sz w:val="27"/>
        </w:rPr>
      </w:pPr>
    </w:p>
    <w:p w14:paraId="72D85A9B" w14:textId="77777777" w:rsidR="00534A5A" w:rsidRDefault="00182DCC">
      <w:pPr>
        <w:pStyle w:val="Heading1"/>
        <w:spacing w:before="88"/>
      </w:pPr>
      <w:r>
        <w:t>What we’re doing to improve accessibility</w:t>
      </w:r>
    </w:p>
    <w:p w14:paraId="7118F3C7" w14:textId="77777777" w:rsidR="00534A5A" w:rsidRDefault="00182DCC">
      <w:pPr>
        <w:pStyle w:val="BodyText"/>
        <w:spacing w:before="298" w:line="242" w:lineRule="auto"/>
        <w:ind w:left="160"/>
      </w:pPr>
      <w:r>
        <w:rPr>
          <w:color w:val="0A0C0C"/>
        </w:rPr>
        <w:t>This statement was prepared on 1</w:t>
      </w:r>
      <w:r>
        <w:rPr>
          <w:color w:val="0A0C0C"/>
          <w:position w:val="8"/>
          <w:sz w:val="16"/>
        </w:rPr>
        <w:t xml:space="preserve">st </w:t>
      </w:r>
      <w:r>
        <w:rPr>
          <w:color w:val="0A0C0C"/>
        </w:rPr>
        <w:t xml:space="preserve">August 20. It was last updated on </w:t>
      </w:r>
      <w:r w:rsidR="00D17F8D">
        <w:rPr>
          <w:color w:val="0A0C0C"/>
        </w:rPr>
        <w:t>18</w:t>
      </w:r>
      <w:r w:rsidR="00D17F8D" w:rsidRPr="00D17F8D">
        <w:rPr>
          <w:color w:val="0A0C0C"/>
          <w:vertAlign w:val="superscript"/>
        </w:rPr>
        <w:t>th</w:t>
      </w:r>
      <w:r w:rsidR="00D17F8D">
        <w:rPr>
          <w:color w:val="0A0C0C"/>
        </w:rPr>
        <w:t xml:space="preserve"> August</w:t>
      </w:r>
      <w:r w:rsidR="007C6960">
        <w:rPr>
          <w:color w:val="0A0C0C"/>
        </w:rPr>
        <w:t xml:space="preserve"> 202</w:t>
      </w:r>
      <w:r w:rsidR="00D17F8D">
        <w:rPr>
          <w:color w:val="0A0C0C"/>
        </w:rPr>
        <w:t>2</w:t>
      </w:r>
      <w:r w:rsidR="007C6960">
        <w:rPr>
          <w:color w:val="0A0C0C"/>
        </w:rPr>
        <w:t>.</w:t>
      </w:r>
    </w:p>
    <w:p w14:paraId="654D02B7" w14:textId="77777777" w:rsidR="00534A5A" w:rsidRDefault="00534A5A">
      <w:pPr>
        <w:pStyle w:val="BodyText"/>
        <w:spacing w:before="10"/>
        <w:rPr>
          <w:sz w:val="25"/>
        </w:rPr>
      </w:pPr>
    </w:p>
    <w:p w14:paraId="566E1633" w14:textId="77777777" w:rsidR="00534A5A" w:rsidRDefault="00182DCC">
      <w:pPr>
        <w:pStyle w:val="BodyText"/>
        <w:spacing w:line="259" w:lineRule="auto"/>
        <w:ind w:left="160" w:right="399"/>
      </w:pPr>
      <w:r>
        <w:t>We are dedicated to improving the accessibility of this web site for all users. To do so we will:</w:t>
      </w:r>
    </w:p>
    <w:p w14:paraId="585675B2" w14:textId="77777777" w:rsidR="00534A5A" w:rsidRDefault="00182DCC">
      <w:pPr>
        <w:pStyle w:val="ListParagraph"/>
        <w:numPr>
          <w:ilvl w:val="1"/>
          <w:numId w:val="2"/>
        </w:numPr>
        <w:tabs>
          <w:tab w:val="left" w:pos="880"/>
          <w:tab w:val="left" w:pos="881"/>
        </w:tabs>
        <w:spacing w:before="161" w:line="254" w:lineRule="auto"/>
        <w:ind w:right="329"/>
        <w:rPr>
          <w:rFonts w:ascii="Symbol" w:hAnsi="Symbol"/>
          <w:sz w:val="24"/>
        </w:rPr>
      </w:pPr>
      <w:r>
        <w:rPr>
          <w:sz w:val="24"/>
        </w:rPr>
        <w:t>provide guidance to authors on designing and creating accessible content in the site</w:t>
      </w:r>
    </w:p>
    <w:p w14:paraId="07EE1F56" w14:textId="77777777" w:rsidR="00534A5A" w:rsidRDefault="00182DCC">
      <w:pPr>
        <w:pStyle w:val="ListParagraph"/>
        <w:numPr>
          <w:ilvl w:val="1"/>
          <w:numId w:val="2"/>
        </w:numPr>
        <w:tabs>
          <w:tab w:val="left" w:pos="881"/>
        </w:tabs>
        <w:spacing w:before="8" w:line="256" w:lineRule="auto"/>
        <w:ind w:right="630"/>
        <w:jc w:val="both"/>
        <w:rPr>
          <w:rFonts w:ascii="Symbol" w:hAnsi="Symbol"/>
          <w:sz w:val="24"/>
        </w:rPr>
      </w:pPr>
      <w:r>
        <w:rPr>
          <w:sz w:val="24"/>
        </w:rPr>
        <w:lastRenderedPageBreak/>
        <w:t>assess, and redevelop where it is possible, practicable and cost-efficient, existing features, integrations, interfaces and developments based on</w:t>
      </w:r>
      <w:r>
        <w:rPr>
          <w:spacing w:val="-28"/>
          <w:sz w:val="24"/>
        </w:rPr>
        <w:t xml:space="preserve"> </w:t>
      </w:r>
      <w:r>
        <w:rPr>
          <w:sz w:val="24"/>
        </w:rPr>
        <w:t>the WCAG 2.1 success criterion</w:t>
      </w:r>
    </w:p>
    <w:p w14:paraId="5534C869" w14:textId="77777777" w:rsidR="00534A5A" w:rsidRDefault="00534A5A">
      <w:pPr>
        <w:spacing w:line="256" w:lineRule="auto"/>
        <w:jc w:val="both"/>
        <w:rPr>
          <w:rFonts w:ascii="Symbol" w:hAnsi="Symbol"/>
          <w:sz w:val="24"/>
        </w:rPr>
        <w:sectPr w:rsidR="00534A5A">
          <w:pgSz w:w="11910" w:h="16840"/>
          <w:pgMar w:top="1340" w:right="1340" w:bottom="1160" w:left="1280" w:header="0" w:footer="961" w:gutter="0"/>
          <w:cols w:space="720"/>
        </w:sectPr>
      </w:pPr>
    </w:p>
    <w:p w14:paraId="64F93763" w14:textId="77777777" w:rsidR="00534A5A" w:rsidRDefault="00182DCC">
      <w:pPr>
        <w:pStyle w:val="ListParagraph"/>
        <w:numPr>
          <w:ilvl w:val="1"/>
          <w:numId w:val="2"/>
        </w:numPr>
        <w:tabs>
          <w:tab w:val="left" w:pos="880"/>
          <w:tab w:val="left" w:pos="881"/>
        </w:tabs>
        <w:spacing w:before="80" w:line="256" w:lineRule="auto"/>
        <w:ind w:right="549"/>
        <w:rPr>
          <w:rFonts w:ascii="Symbol" w:hAnsi="Symbol"/>
          <w:sz w:val="24"/>
        </w:rPr>
      </w:pPr>
      <w:r>
        <w:rPr>
          <w:sz w:val="24"/>
        </w:rPr>
        <w:lastRenderedPageBreak/>
        <w:t>remove or restrict customisations on the web site to reduce the creation of inaccessible spaces and</w:t>
      </w:r>
      <w:r>
        <w:rPr>
          <w:spacing w:val="-1"/>
          <w:sz w:val="24"/>
        </w:rPr>
        <w:t xml:space="preserve"> </w:t>
      </w:r>
      <w:r>
        <w:rPr>
          <w:sz w:val="24"/>
        </w:rPr>
        <w:t>content</w:t>
      </w:r>
    </w:p>
    <w:p w14:paraId="47CEC999" w14:textId="77777777" w:rsidR="00534A5A" w:rsidRDefault="00182DCC">
      <w:pPr>
        <w:pStyle w:val="ListParagraph"/>
        <w:numPr>
          <w:ilvl w:val="1"/>
          <w:numId w:val="2"/>
        </w:numPr>
        <w:tabs>
          <w:tab w:val="left" w:pos="880"/>
          <w:tab w:val="left" w:pos="881"/>
        </w:tabs>
        <w:spacing w:before="3" w:line="256" w:lineRule="auto"/>
        <w:ind w:right="578"/>
        <w:rPr>
          <w:rFonts w:ascii="Symbol" w:hAnsi="Symbol"/>
          <w:sz w:val="24"/>
        </w:rPr>
      </w:pPr>
      <w:r>
        <w:rPr>
          <w:sz w:val="24"/>
        </w:rPr>
        <w:t>assess proposed new features, integrations, interfaces and</w:t>
      </w:r>
      <w:r>
        <w:rPr>
          <w:spacing w:val="-31"/>
          <w:sz w:val="24"/>
        </w:rPr>
        <w:t xml:space="preserve"> </w:t>
      </w:r>
      <w:r>
        <w:rPr>
          <w:sz w:val="24"/>
        </w:rPr>
        <w:t>developments based on the WCAG 2.1 success</w:t>
      </w:r>
      <w:r>
        <w:rPr>
          <w:spacing w:val="-8"/>
          <w:sz w:val="24"/>
        </w:rPr>
        <w:t xml:space="preserve"> </w:t>
      </w:r>
      <w:r>
        <w:rPr>
          <w:sz w:val="24"/>
        </w:rPr>
        <w:t>criterion</w:t>
      </w:r>
    </w:p>
    <w:p w14:paraId="6318DD5A" w14:textId="77777777" w:rsidR="00534A5A" w:rsidRDefault="00534A5A">
      <w:pPr>
        <w:pStyle w:val="BodyText"/>
        <w:rPr>
          <w:sz w:val="26"/>
        </w:rPr>
      </w:pPr>
    </w:p>
    <w:p w14:paraId="4BF0BFAE" w14:textId="77777777" w:rsidR="00534A5A" w:rsidRDefault="00534A5A">
      <w:pPr>
        <w:pStyle w:val="BodyText"/>
        <w:spacing w:before="8"/>
        <w:rPr>
          <w:sz w:val="35"/>
        </w:rPr>
      </w:pPr>
    </w:p>
    <w:p w14:paraId="6DF644F5" w14:textId="77777777" w:rsidR="00534A5A" w:rsidRDefault="00182DCC">
      <w:pPr>
        <w:pStyle w:val="Heading1"/>
      </w:pPr>
      <w:r>
        <w:t>West Nottinghamshire College Assistive software</w:t>
      </w:r>
    </w:p>
    <w:p w14:paraId="1BC0678A" w14:textId="77777777" w:rsidR="00534A5A" w:rsidRDefault="00182DCC">
      <w:pPr>
        <w:pStyle w:val="BodyText"/>
        <w:spacing w:before="284" w:line="259" w:lineRule="auto"/>
        <w:ind w:left="160" w:right="398"/>
      </w:pPr>
      <w:r>
        <w:t>You can access assistive software on PCs in every computer room in the organisation including libraries and resource centres. Please ask at the LRC if you would like further information:</w:t>
      </w:r>
    </w:p>
    <w:p w14:paraId="3F50C86A" w14:textId="77777777" w:rsidR="00534A5A" w:rsidRDefault="00182DCC">
      <w:pPr>
        <w:pStyle w:val="BodyText"/>
        <w:spacing w:before="159" w:line="259" w:lineRule="auto"/>
        <w:ind w:left="160" w:right="126"/>
      </w:pPr>
      <w:r>
        <w:t xml:space="preserve">Read &amp; Write Gold - </w:t>
      </w:r>
      <w:r>
        <w:rPr>
          <w:color w:val="212121"/>
        </w:rPr>
        <w:t xml:space="preserve">Read&amp;Write Gold is an assistive technology software program. It provides text reading and writing to assist people with reading and writing disabilities. It is designed to improve </w:t>
      </w:r>
      <w:r>
        <w:t>reading comprehension</w:t>
      </w:r>
      <w:r>
        <w:rPr>
          <w:color w:val="212121"/>
        </w:rPr>
        <w:t>, help struggling readers process and comprehend large amounts of text, help users conduct research, and enable struggling writers to produce quality written documents.</w:t>
      </w:r>
    </w:p>
    <w:p w14:paraId="19255597" w14:textId="77777777" w:rsidR="00534A5A" w:rsidRDefault="00182DCC">
      <w:pPr>
        <w:pStyle w:val="BodyText"/>
        <w:spacing w:before="160"/>
        <w:ind w:left="160"/>
      </w:pPr>
      <w:r>
        <w:rPr>
          <w:color w:val="212121"/>
        </w:rPr>
        <w:t xml:space="preserve">See - </w:t>
      </w:r>
      <w:hyperlink r:id="rId29">
        <w:r>
          <w:rPr>
            <w:color w:val="0000FF"/>
            <w:u w:val="single" w:color="0000FF"/>
          </w:rPr>
          <w:t>https://www.youtube.com/watch?v=S8uGm327icc&amp;t=180s</w:t>
        </w:r>
      </w:hyperlink>
    </w:p>
    <w:p w14:paraId="4851357B" w14:textId="77777777" w:rsidR="00534A5A" w:rsidRDefault="00182DCC">
      <w:pPr>
        <w:pStyle w:val="BodyText"/>
        <w:tabs>
          <w:tab w:val="left" w:pos="880"/>
        </w:tabs>
        <w:spacing w:before="183"/>
        <w:ind w:left="520"/>
      </w:pPr>
      <w:r>
        <w:rPr>
          <w:rFonts w:ascii="Calibri"/>
        </w:rPr>
        <w:t>-</w:t>
      </w:r>
      <w:r>
        <w:rPr>
          <w:rFonts w:ascii="Calibri"/>
        </w:rPr>
        <w:tab/>
      </w:r>
      <w:hyperlink r:id="rId30">
        <w:r>
          <w:rPr>
            <w:color w:val="0000FF"/>
            <w:u w:val="single" w:color="0000FF"/>
          </w:rPr>
          <w:t>https://www.youtube.com/watch?v=_dKCwnnVrXE</w:t>
        </w:r>
      </w:hyperlink>
    </w:p>
    <w:p w14:paraId="6E7D8F4A" w14:textId="77777777" w:rsidR="00534A5A" w:rsidRDefault="00534A5A"/>
    <w:p w14:paraId="61EF0164" w14:textId="77777777" w:rsidR="007C6960" w:rsidRDefault="007C6960"/>
    <w:p w14:paraId="29154EBE" w14:textId="77777777" w:rsidR="007C6960" w:rsidRDefault="007C6960">
      <w:pPr>
        <w:sectPr w:rsidR="007C6960">
          <w:pgSz w:w="11910" w:h="16840"/>
          <w:pgMar w:top="1340" w:right="1340" w:bottom="1160" w:left="1280" w:header="0" w:footer="961" w:gutter="0"/>
          <w:cols w:space="720"/>
        </w:sectPr>
      </w:pPr>
      <w:r>
        <w:t>Other built in computer tools are available within  the computer operating systems which are kept up to date.</w:t>
      </w:r>
    </w:p>
    <w:p w14:paraId="317A9AB4" w14:textId="77777777" w:rsidR="00534A5A" w:rsidRDefault="00182DCC">
      <w:pPr>
        <w:pStyle w:val="Heading1"/>
        <w:spacing w:before="75"/>
      </w:pPr>
      <w:r>
        <w:lastRenderedPageBreak/>
        <w:t>Guidance for staff on creating accessible content</w:t>
      </w:r>
    </w:p>
    <w:p w14:paraId="478DB066" w14:textId="77777777" w:rsidR="00534A5A" w:rsidRDefault="00182DCC">
      <w:pPr>
        <w:pStyle w:val="BodyText"/>
        <w:spacing w:before="284" w:line="259" w:lineRule="auto"/>
        <w:ind w:left="160"/>
        <w:rPr>
          <w:sz w:val="22"/>
        </w:rPr>
      </w:pPr>
      <w:r>
        <w:t>Content created for WNC is compatible with assistive technology and based on the following guidance</w:t>
      </w:r>
      <w:r>
        <w:rPr>
          <w:sz w:val="22"/>
        </w:rPr>
        <w:t>:</w:t>
      </w:r>
    </w:p>
    <w:p w14:paraId="21B51E0F" w14:textId="77777777" w:rsidR="00534A5A" w:rsidRDefault="00534A5A">
      <w:pPr>
        <w:pStyle w:val="BodyText"/>
        <w:spacing w:before="2"/>
      </w:pPr>
    </w:p>
    <w:p w14:paraId="3C4EF998" w14:textId="77777777" w:rsidR="00534A5A" w:rsidRDefault="00182DCC">
      <w:pPr>
        <w:pStyle w:val="Heading2"/>
        <w:spacing w:before="1"/>
      </w:pPr>
      <w:r>
        <w:t>Use of colour</w:t>
      </w:r>
    </w:p>
    <w:p w14:paraId="3CCA1562" w14:textId="77777777" w:rsidR="00534A5A" w:rsidRDefault="00534A5A">
      <w:pPr>
        <w:pStyle w:val="BodyText"/>
        <w:spacing w:before="6"/>
        <w:rPr>
          <w:b/>
        </w:rPr>
      </w:pPr>
    </w:p>
    <w:p w14:paraId="2FA33049" w14:textId="77777777" w:rsidR="00534A5A" w:rsidRDefault="00182DCC">
      <w:pPr>
        <w:pStyle w:val="ListParagraph"/>
        <w:numPr>
          <w:ilvl w:val="0"/>
          <w:numId w:val="3"/>
        </w:numPr>
        <w:tabs>
          <w:tab w:val="left" w:pos="444"/>
        </w:tabs>
        <w:spacing w:line="273" w:lineRule="auto"/>
        <w:ind w:left="443" w:right="367" w:hanging="283"/>
        <w:rPr>
          <w:rFonts w:ascii="Symbol" w:hAnsi="Symbol"/>
          <w:sz w:val="24"/>
        </w:rPr>
      </w:pPr>
      <w:r>
        <w:rPr>
          <w:sz w:val="24"/>
        </w:rPr>
        <w:t>If you deviate from templated colour schemes, ensure correct contrast ratio between text and background using a tool such as the</w:t>
      </w:r>
      <w:r>
        <w:rPr>
          <w:color w:val="0000FF"/>
          <w:sz w:val="24"/>
        </w:rPr>
        <w:t xml:space="preserve"> </w:t>
      </w:r>
      <w:hyperlink r:id="rId31">
        <w:r>
          <w:rPr>
            <w:color w:val="0000FF"/>
            <w:sz w:val="24"/>
            <w:u w:val="single" w:color="0000FF"/>
          </w:rPr>
          <w:t>WebAIM Colour Contrast</w:t>
        </w:r>
      </w:hyperlink>
      <w:hyperlink r:id="rId32">
        <w:r>
          <w:rPr>
            <w:color w:val="0000FF"/>
            <w:sz w:val="24"/>
            <w:u w:val="single" w:color="0000FF"/>
          </w:rPr>
          <w:t xml:space="preserve"> Checker</w:t>
        </w:r>
      </w:hyperlink>
      <w:r>
        <w:rPr>
          <w:sz w:val="24"/>
        </w:rPr>
        <w:t>.</w:t>
      </w:r>
    </w:p>
    <w:p w14:paraId="228038A3" w14:textId="77777777" w:rsidR="00534A5A" w:rsidRDefault="00182DCC">
      <w:pPr>
        <w:pStyle w:val="ListParagraph"/>
        <w:numPr>
          <w:ilvl w:val="0"/>
          <w:numId w:val="3"/>
        </w:numPr>
        <w:tabs>
          <w:tab w:val="left" w:pos="444"/>
        </w:tabs>
        <w:spacing w:before="3" w:line="273" w:lineRule="auto"/>
        <w:ind w:left="443" w:right="131" w:hanging="283"/>
        <w:rPr>
          <w:rFonts w:ascii="Symbol" w:hAnsi="Symbol"/>
          <w:sz w:val="24"/>
        </w:rPr>
      </w:pPr>
      <w:r>
        <w:rPr>
          <w:sz w:val="24"/>
        </w:rPr>
        <w:t>Make sure that colour isn’t the only method of communication e.g. don’t use green text to illustrate something is correct - add a green</w:t>
      </w:r>
      <w:r>
        <w:rPr>
          <w:spacing w:val="-4"/>
          <w:sz w:val="24"/>
        </w:rPr>
        <w:t xml:space="preserve"> </w:t>
      </w:r>
      <w:r>
        <w:rPr>
          <w:sz w:val="24"/>
        </w:rPr>
        <w:t>tick.</w:t>
      </w:r>
    </w:p>
    <w:p w14:paraId="2C099012" w14:textId="77777777" w:rsidR="00534A5A" w:rsidRDefault="00534A5A">
      <w:pPr>
        <w:pStyle w:val="BodyText"/>
        <w:spacing w:before="3"/>
      </w:pPr>
    </w:p>
    <w:p w14:paraId="05E8C7A0" w14:textId="77777777" w:rsidR="00534A5A" w:rsidRDefault="00182DCC">
      <w:pPr>
        <w:pStyle w:val="Heading2"/>
      </w:pPr>
      <w:r>
        <w:t>Font style</w:t>
      </w:r>
    </w:p>
    <w:p w14:paraId="4E3F0ABC" w14:textId="77777777" w:rsidR="00534A5A" w:rsidRDefault="00534A5A">
      <w:pPr>
        <w:pStyle w:val="BodyText"/>
        <w:spacing w:before="6"/>
        <w:rPr>
          <w:b/>
        </w:rPr>
      </w:pPr>
    </w:p>
    <w:p w14:paraId="638B9E52" w14:textId="77777777" w:rsidR="00534A5A" w:rsidRDefault="00182DCC">
      <w:pPr>
        <w:pStyle w:val="ListParagraph"/>
        <w:numPr>
          <w:ilvl w:val="0"/>
          <w:numId w:val="3"/>
        </w:numPr>
        <w:tabs>
          <w:tab w:val="left" w:pos="520"/>
          <w:tab w:val="left" w:pos="521"/>
        </w:tabs>
        <w:spacing w:before="1"/>
        <w:ind w:left="520"/>
        <w:rPr>
          <w:rFonts w:ascii="Symbol" w:hAnsi="Symbol"/>
          <w:sz w:val="24"/>
        </w:rPr>
      </w:pPr>
      <w:r>
        <w:rPr>
          <w:sz w:val="24"/>
        </w:rPr>
        <w:t>Ensure fonts are large enough to</w:t>
      </w:r>
      <w:r>
        <w:rPr>
          <w:spacing w:val="-3"/>
          <w:sz w:val="24"/>
        </w:rPr>
        <w:t xml:space="preserve"> </w:t>
      </w:r>
      <w:r>
        <w:rPr>
          <w:sz w:val="24"/>
        </w:rPr>
        <w:t>read:</w:t>
      </w:r>
    </w:p>
    <w:p w14:paraId="7E458953" w14:textId="77777777" w:rsidR="00534A5A" w:rsidRDefault="00182DCC">
      <w:pPr>
        <w:pStyle w:val="ListParagraph"/>
        <w:numPr>
          <w:ilvl w:val="0"/>
          <w:numId w:val="1"/>
        </w:numPr>
        <w:tabs>
          <w:tab w:val="left" w:pos="1241"/>
        </w:tabs>
        <w:spacing w:before="39"/>
        <w:rPr>
          <w:sz w:val="24"/>
        </w:rPr>
      </w:pPr>
      <w:r>
        <w:rPr>
          <w:sz w:val="24"/>
        </w:rPr>
        <w:t>Web Pages – minimum</w:t>
      </w:r>
      <w:r>
        <w:rPr>
          <w:spacing w:val="-6"/>
          <w:sz w:val="24"/>
        </w:rPr>
        <w:t xml:space="preserve"> </w:t>
      </w:r>
      <w:r>
        <w:rPr>
          <w:sz w:val="24"/>
        </w:rPr>
        <w:t>16px.</w:t>
      </w:r>
    </w:p>
    <w:p w14:paraId="4CB237AD" w14:textId="77777777" w:rsidR="00534A5A" w:rsidRDefault="00182DCC">
      <w:pPr>
        <w:pStyle w:val="ListParagraph"/>
        <w:numPr>
          <w:ilvl w:val="0"/>
          <w:numId w:val="1"/>
        </w:numPr>
        <w:tabs>
          <w:tab w:val="left" w:pos="1241"/>
        </w:tabs>
        <w:spacing w:before="22" w:line="256" w:lineRule="auto"/>
        <w:ind w:right="924"/>
        <w:rPr>
          <w:sz w:val="24"/>
        </w:rPr>
      </w:pPr>
      <w:r>
        <w:rPr>
          <w:sz w:val="24"/>
        </w:rPr>
        <w:t>PowerPoint, Word, PDF docs designed for online consumption (not projected to students attending a lecture) – minimum</w:t>
      </w:r>
      <w:r>
        <w:rPr>
          <w:spacing w:val="-7"/>
          <w:sz w:val="24"/>
        </w:rPr>
        <w:t xml:space="preserve"> </w:t>
      </w:r>
      <w:r>
        <w:rPr>
          <w:sz w:val="24"/>
        </w:rPr>
        <w:t>12pt.</w:t>
      </w:r>
    </w:p>
    <w:p w14:paraId="6C0ED1DE" w14:textId="77777777" w:rsidR="00534A5A" w:rsidRDefault="00182DCC">
      <w:pPr>
        <w:pStyle w:val="ListParagraph"/>
        <w:numPr>
          <w:ilvl w:val="0"/>
          <w:numId w:val="3"/>
        </w:numPr>
        <w:tabs>
          <w:tab w:val="left" w:pos="520"/>
          <w:tab w:val="left" w:pos="521"/>
        </w:tabs>
        <w:spacing w:before="21" w:line="278" w:lineRule="auto"/>
        <w:ind w:left="520" w:right="653"/>
        <w:rPr>
          <w:rFonts w:ascii="Symbol" w:hAnsi="Symbol"/>
        </w:rPr>
      </w:pPr>
      <w:r>
        <w:rPr>
          <w:sz w:val="24"/>
        </w:rPr>
        <w:t>Use appropriate font styles - sans-serif, cross-platform compatible fonts, e.g. Arial, Helvetica, Verdana or</w:t>
      </w:r>
      <w:r>
        <w:rPr>
          <w:spacing w:val="-4"/>
          <w:sz w:val="24"/>
        </w:rPr>
        <w:t xml:space="preserve"> </w:t>
      </w:r>
      <w:r>
        <w:rPr>
          <w:sz w:val="24"/>
        </w:rPr>
        <w:t>Tahoma</w:t>
      </w:r>
      <w:r>
        <w:t>.</w:t>
      </w:r>
    </w:p>
    <w:p w14:paraId="0F9632AE" w14:textId="77777777" w:rsidR="00534A5A" w:rsidRDefault="00534A5A">
      <w:pPr>
        <w:pStyle w:val="BodyText"/>
        <w:spacing w:before="8"/>
        <w:rPr>
          <w:sz w:val="23"/>
        </w:rPr>
      </w:pPr>
    </w:p>
    <w:p w14:paraId="1022E899" w14:textId="77777777" w:rsidR="00534A5A" w:rsidRDefault="00182DCC">
      <w:pPr>
        <w:pStyle w:val="Heading2"/>
      </w:pPr>
      <w:r>
        <w:t>Text style</w:t>
      </w:r>
    </w:p>
    <w:p w14:paraId="2641EF94" w14:textId="77777777" w:rsidR="00534A5A" w:rsidRDefault="00534A5A">
      <w:pPr>
        <w:pStyle w:val="BodyText"/>
        <w:spacing w:before="6"/>
        <w:rPr>
          <w:b/>
        </w:rPr>
      </w:pPr>
    </w:p>
    <w:p w14:paraId="4A90CADF" w14:textId="77777777" w:rsidR="00534A5A" w:rsidRDefault="00182DCC">
      <w:pPr>
        <w:pStyle w:val="ListParagraph"/>
        <w:numPr>
          <w:ilvl w:val="0"/>
          <w:numId w:val="3"/>
        </w:numPr>
        <w:tabs>
          <w:tab w:val="left" w:pos="520"/>
          <w:tab w:val="left" w:pos="521"/>
        </w:tabs>
        <w:spacing w:before="1" w:line="271" w:lineRule="auto"/>
        <w:ind w:left="520" w:right="903"/>
        <w:rPr>
          <w:rFonts w:ascii="Symbol" w:hAnsi="Symbol"/>
          <w:sz w:val="24"/>
        </w:rPr>
      </w:pPr>
      <w:r>
        <w:rPr>
          <w:sz w:val="24"/>
        </w:rPr>
        <w:t>Avoid fully-justified text (which aligns to both the left and right edges), as it creates rivers of white space and slows</w:t>
      </w:r>
      <w:r>
        <w:rPr>
          <w:spacing w:val="-6"/>
          <w:sz w:val="24"/>
        </w:rPr>
        <w:t xml:space="preserve"> </w:t>
      </w:r>
      <w:r>
        <w:rPr>
          <w:sz w:val="24"/>
        </w:rPr>
        <w:t>reading.</w:t>
      </w:r>
    </w:p>
    <w:p w14:paraId="2FC39924" w14:textId="77777777" w:rsidR="00534A5A" w:rsidRDefault="00182DCC">
      <w:pPr>
        <w:pStyle w:val="ListParagraph"/>
        <w:numPr>
          <w:ilvl w:val="0"/>
          <w:numId w:val="3"/>
        </w:numPr>
        <w:tabs>
          <w:tab w:val="left" w:pos="520"/>
          <w:tab w:val="left" w:pos="521"/>
        </w:tabs>
        <w:spacing w:before="6"/>
        <w:ind w:left="520"/>
        <w:rPr>
          <w:rFonts w:ascii="Symbol" w:hAnsi="Symbol"/>
          <w:sz w:val="24"/>
        </w:rPr>
      </w:pPr>
      <w:r>
        <w:rPr>
          <w:sz w:val="24"/>
        </w:rPr>
        <w:t>Avoid italicised and CAPITALISED text - it is more difficult to read on a</w:t>
      </w:r>
      <w:r>
        <w:rPr>
          <w:spacing w:val="-14"/>
          <w:sz w:val="24"/>
        </w:rPr>
        <w:t xml:space="preserve"> </w:t>
      </w:r>
      <w:r>
        <w:rPr>
          <w:sz w:val="24"/>
        </w:rPr>
        <w:t>screen.</w:t>
      </w:r>
    </w:p>
    <w:p w14:paraId="7DD6C288" w14:textId="77777777" w:rsidR="00534A5A" w:rsidRDefault="00182DCC">
      <w:pPr>
        <w:pStyle w:val="ListParagraph"/>
        <w:numPr>
          <w:ilvl w:val="0"/>
          <w:numId w:val="3"/>
        </w:numPr>
        <w:tabs>
          <w:tab w:val="left" w:pos="520"/>
          <w:tab w:val="left" w:pos="521"/>
        </w:tabs>
        <w:spacing w:before="40"/>
        <w:ind w:left="520"/>
        <w:rPr>
          <w:rFonts w:ascii="Symbol" w:hAnsi="Symbol"/>
          <w:sz w:val="24"/>
        </w:rPr>
      </w:pPr>
      <w:r>
        <w:rPr>
          <w:sz w:val="24"/>
        </w:rPr>
        <w:t>Use bold text for</w:t>
      </w:r>
      <w:r>
        <w:rPr>
          <w:spacing w:val="-5"/>
          <w:sz w:val="24"/>
        </w:rPr>
        <w:t xml:space="preserve"> </w:t>
      </w:r>
      <w:r>
        <w:rPr>
          <w:sz w:val="24"/>
        </w:rPr>
        <w:t>emphasis.</w:t>
      </w:r>
    </w:p>
    <w:p w14:paraId="32F1CE0C" w14:textId="77777777" w:rsidR="00534A5A" w:rsidRDefault="00182DCC">
      <w:pPr>
        <w:pStyle w:val="ListParagraph"/>
        <w:numPr>
          <w:ilvl w:val="0"/>
          <w:numId w:val="3"/>
        </w:numPr>
        <w:tabs>
          <w:tab w:val="left" w:pos="520"/>
          <w:tab w:val="left" w:pos="521"/>
        </w:tabs>
        <w:spacing w:before="40"/>
        <w:ind w:left="520"/>
        <w:rPr>
          <w:rFonts w:ascii="Symbol" w:hAnsi="Symbol"/>
          <w:sz w:val="24"/>
        </w:rPr>
      </w:pPr>
      <w:r>
        <w:rPr>
          <w:sz w:val="24"/>
        </w:rPr>
        <w:t>Only use underlines for</w:t>
      </w:r>
      <w:r>
        <w:rPr>
          <w:spacing w:val="-6"/>
          <w:sz w:val="24"/>
        </w:rPr>
        <w:t xml:space="preserve"> </w:t>
      </w:r>
      <w:r>
        <w:rPr>
          <w:sz w:val="24"/>
        </w:rPr>
        <w:t>links.</w:t>
      </w:r>
    </w:p>
    <w:p w14:paraId="017A78E8" w14:textId="77777777" w:rsidR="00534A5A" w:rsidRDefault="00182DCC">
      <w:pPr>
        <w:pStyle w:val="ListParagraph"/>
        <w:numPr>
          <w:ilvl w:val="0"/>
          <w:numId w:val="3"/>
        </w:numPr>
        <w:tabs>
          <w:tab w:val="left" w:pos="520"/>
          <w:tab w:val="left" w:pos="521"/>
        </w:tabs>
        <w:spacing w:before="39" w:line="273" w:lineRule="auto"/>
        <w:ind w:left="520" w:right="159"/>
        <w:rPr>
          <w:rFonts w:ascii="Symbol" w:hAnsi="Symbol"/>
          <w:sz w:val="24"/>
        </w:rPr>
      </w:pPr>
      <w:r>
        <w:rPr>
          <w:sz w:val="24"/>
        </w:rPr>
        <w:t>End bullet points with a full-stop or semi colon so screen-readers pause after that sentence.</w:t>
      </w:r>
    </w:p>
    <w:p w14:paraId="527D07E4" w14:textId="77777777" w:rsidR="00534A5A" w:rsidRDefault="00534A5A">
      <w:pPr>
        <w:pStyle w:val="BodyText"/>
        <w:spacing w:before="3"/>
      </w:pPr>
    </w:p>
    <w:p w14:paraId="21A484BB" w14:textId="77777777" w:rsidR="00534A5A" w:rsidRDefault="00182DCC">
      <w:pPr>
        <w:pStyle w:val="Heading2"/>
      </w:pPr>
      <w:r>
        <w:t>Development</w:t>
      </w:r>
    </w:p>
    <w:p w14:paraId="3F84C324" w14:textId="77777777" w:rsidR="00534A5A" w:rsidRDefault="00534A5A">
      <w:pPr>
        <w:pStyle w:val="BodyText"/>
        <w:spacing w:before="6"/>
        <w:rPr>
          <w:b/>
        </w:rPr>
      </w:pPr>
    </w:p>
    <w:p w14:paraId="633F014F" w14:textId="77777777" w:rsidR="00534A5A" w:rsidRDefault="00182DCC">
      <w:pPr>
        <w:pStyle w:val="ListParagraph"/>
        <w:numPr>
          <w:ilvl w:val="0"/>
          <w:numId w:val="3"/>
        </w:numPr>
        <w:tabs>
          <w:tab w:val="left" w:pos="520"/>
          <w:tab w:val="left" w:pos="521"/>
        </w:tabs>
        <w:spacing w:line="273" w:lineRule="auto"/>
        <w:ind w:left="520" w:right="316"/>
        <w:rPr>
          <w:rFonts w:ascii="Symbol" w:hAnsi="Symbol"/>
          <w:sz w:val="24"/>
        </w:rPr>
      </w:pPr>
      <w:r>
        <w:rPr>
          <w:sz w:val="24"/>
        </w:rPr>
        <w:t>PDF and Word documents should be created with accessibility in mind. Add alt- text to images and use the Styles tab to add headers (see the</w:t>
      </w:r>
      <w:r>
        <w:rPr>
          <w:color w:val="0000FF"/>
          <w:sz w:val="24"/>
        </w:rPr>
        <w:t xml:space="preserve"> </w:t>
      </w:r>
      <w:hyperlink r:id="rId33">
        <w:r>
          <w:rPr>
            <w:color w:val="0000FF"/>
            <w:sz w:val="24"/>
            <w:u w:val="single" w:color="0000FF"/>
          </w:rPr>
          <w:t>Cre</w:t>
        </w:r>
        <w:bookmarkStart w:id="0" w:name="_GoBack"/>
        <w:bookmarkEnd w:id="0"/>
        <w:r>
          <w:rPr>
            <w:color w:val="0000FF"/>
            <w:sz w:val="24"/>
            <w:u w:val="single" w:color="0000FF"/>
          </w:rPr>
          <w:t>ating</w:t>
        </w:r>
      </w:hyperlink>
      <w:hyperlink r:id="rId34">
        <w:r>
          <w:rPr>
            <w:color w:val="0000FF"/>
            <w:sz w:val="24"/>
            <w:u w:val="single" w:color="0000FF"/>
          </w:rPr>
          <w:t xml:space="preserve"> accessible pdfs</w:t>
        </w:r>
        <w:r>
          <w:rPr>
            <w:color w:val="0000FF"/>
            <w:sz w:val="24"/>
          </w:rPr>
          <w:t xml:space="preserve"> </w:t>
        </w:r>
      </w:hyperlink>
      <w:r>
        <w:rPr>
          <w:sz w:val="24"/>
        </w:rPr>
        <w:t>guidance</w:t>
      </w:r>
      <w:r>
        <w:rPr>
          <w:spacing w:val="-2"/>
          <w:sz w:val="24"/>
        </w:rPr>
        <w:t xml:space="preserve"> </w:t>
      </w:r>
      <w:r>
        <w:rPr>
          <w:sz w:val="24"/>
        </w:rPr>
        <w:t>document).</w:t>
      </w:r>
    </w:p>
    <w:p w14:paraId="03222D9D" w14:textId="77777777" w:rsidR="00534A5A" w:rsidRDefault="00182DCC">
      <w:pPr>
        <w:pStyle w:val="ListParagraph"/>
        <w:numPr>
          <w:ilvl w:val="0"/>
          <w:numId w:val="3"/>
        </w:numPr>
        <w:tabs>
          <w:tab w:val="left" w:pos="520"/>
          <w:tab w:val="left" w:pos="521"/>
        </w:tabs>
        <w:spacing w:before="6" w:line="271" w:lineRule="auto"/>
        <w:ind w:left="520" w:right="182"/>
        <w:rPr>
          <w:rFonts w:ascii="Symbol" w:hAnsi="Symbol"/>
          <w:sz w:val="24"/>
        </w:rPr>
      </w:pPr>
      <w:r>
        <w:rPr>
          <w:sz w:val="24"/>
        </w:rPr>
        <w:lastRenderedPageBreak/>
        <w:t xml:space="preserve">When using </w:t>
      </w:r>
      <w:r>
        <w:rPr>
          <w:spacing w:val="2"/>
          <w:sz w:val="24"/>
        </w:rPr>
        <w:t xml:space="preserve">Web </w:t>
      </w:r>
      <w:r>
        <w:rPr>
          <w:sz w:val="24"/>
        </w:rPr>
        <w:t>Page templates, be sure to set alt-text, titles and Aria-labels for images.</w:t>
      </w:r>
    </w:p>
    <w:p w14:paraId="513C8174" w14:textId="77777777" w:rsidR="00534A5A" w:rsidRDefault="00182DCC">
      <w:pPr>
        <w:pStyle w:val="ListParagraph"/>
        <w:numPr>
          <w:ilvl w:val="0"/>
          <w:numId w:val="3"/>
        </w:numPr>
        <w:tabs>
          <w:tab w:val="left" w:pos="520"/>
          <w:tab w:val="left" w:pos="521"/>
        </w:tabs>
        <w:spacing w:before="7"/>
        <w:ind w:left="520"/>
        <w:rPr>
          <w:rFonts w:ascii="Symbol" w:hAnsi="Symbol"/>
          <w:sz w:val="24"/>
        </w:rPr>
      </w:pPr>
      <w:r>
        <w:rPr>
          <w:sz w:val="24"/>
        </w:rPr>
        <w:t>iframes should be given a meaningful and descriptive title</w:t>
      </w:r>
      <w:r>
        <w:rPr>
          <w:spacing w:val="-24"/>
          <w:sz w:val="24"/>
        </w:rPr>
        <w:t xml:space="preserve"> </w:t>
      </w:r>
      <w:r>
        <w:rPr>
          <w:sz w:val="24"/>
        </w:rPr>
        <w:t>attribute.</w:t>
      </w:r>
    </w:p>
    <w:p w14:paraId="193F196F" w14:textId="77777777" w:rsidR="00534A5A" w:rsidRDefault="00182DCC">
      <w:pPr>
        <w:pStyle w:val="ListParagraph"/>
        <w:numPr>
          <w:ilvl w:val="0"/>
          <w:numId w:val="3"/>
        </w:numPr>
        <w:tabs>
          <w:tab w:val="left" w:pos="520"/>
          <w:tab w:val="left" w:pos="521"/>
        </w:tabs>
        <w:spacing w:before="39" w:line="273" w:lineRule="auto"/>
        <w:ind w:left="520" w:right="712"/>
        <w:rPr>
          <w:rFonts w:ascii="Symbol" w:hAnsi="Symbol"/>
          <w:sz w:val="24"/>
        </w:rPr>
      </w:pPr>
      <w:r>
        <w:rPr>
          <w:sz w:val="24"/>
        </w:rPr>
        <w:t>Use headings in the correct order; reserve H1 and H2 for titles (styled</w:t>
      </w:r>
      <w:r>
        <w:rPr>
          <w:spacing w:val="-25"/>
          <w:sz w:val="24"/>
        </w:rPr>
        <w:t xml:space="preserve"> </w:t>
      </w:r>
      <w:r>
        <w:rPr>
          <w:sz w:val="24"/>
        </w:rPr>
        <w:t>within templates) and add H3 and H4 within sections of text as</w:t>
      </w:r>
      <w:r>
        <w:rPr>
          <w:spacing w:val="-14"/>
          <w:sz w:val="24"/>
        </w:rPr>
        <w:t xml:space="preserve"> </w:t>
      </w:r>
      <w:r>
        <w:rPr>
          <w:sz w:val="24"/>
        </w:rPr>
        <w:t>needed.</w:t>
      </w:r>
    </w:p>
    <w:p w14:paraId="24BF7D16" w14:textId="77777777" w:rsidR="00534A5A" w:rsidRDefault="00534A5A">
      <w:pPr>
        <w:pStyle w:val="BodyText"/>
        <w:spacing w:before="3"/>
      </w:pPr>
    </w:p>
    <w:p w14:paraId="612E6C96" w14:textId="77777777" w:rsidR="00534A5A" w:rsidRDefault="00182DCC">
      <w:pPr>
        <w:pStyle w:val="Heading2"/>
      </w:pPr>
      <w:r>
        <w:t>Media</w:t>
      </w:r>
    </w:p>
    <w:p w14:paraId="4D08AE27" w14:textId="77777777" w:rsidR="00534A5A" w:rsidRDefault="00534A5A">
      <w:pPr>
        <w:sectPr w:rsidR="00534A5A">
          <w:pgSz w:w="11910" w:h="16840"/>
          <w:pgMar w:top="1340" w:right="1340" w:bottom="1160" w:left="1280" w:header="0" w:footer="961" w:gutter="0"/>
          <w:cols w:space="720"/>
        </w:sectPr>
      </w:pPr>
    </w:p>
    <w:p w14:paraId="610DEB14" w14:textId="77777777" w:rsidR="00534A5A" w:rsidRDefault="00182DCC">
      <w:pPr>
        <w:pStyle w:val="ListParagraph"/>
        <w:numPr>
          <w:ilvl w:val="0"/>
          <w:numId w:val="3"/>
        </w:numPr>
        <w:tabs>
          <w:tab w:val="left" w:pos="520"/>
          <w:tab w:val="left" w:pos="521"/>
        </w:tabs>
        <w:spacing w:before="80"/>
        <w:ind w:left="520"/>
        <w:rPr>
          <w:rFonts w:ascii="Symbol" w:hAnsi="Symbol"/>
          <w:sz w:val="24"/>
        </w:rPr>
      </w:pPr>
      <w:r>
        <w:rPr>
          <w:sz w:val="24"/>
        </w:rPr>
        <w:lastRenderedPageBreak/>
        <w:t>A text transcript should be available for recorded audio</w:t>
      </w:r>
      <w:r>
        <w:rPr>
          <w:spacing w:val="-13"/>
          <w:sz w:val="24"/>
        </w:rPr>
        <w:t xml:space="preserve"> </w:t>
      </w:r>
      <w:r>
        <w:rPr>
          <w:sz w:val="24"/>
        </w:rPr>
        <w:t>resources.</w:t>
      </w:r>
    </w:p>
    <w:p w14:paraId="6E004118" w14:textId="77777777" w:rsidR="00534A5A" w:rsidRDefault="00182DCC">
      <w:pPr>
        <w:pStyle w:val="ListParagraph"/>
        <w:numPr>
          <w:ilvl w:val="0"/>
          <w:numId w:val="3"/>
        </w:numPr>
        <w:tabs>
          <w:tab w:val="left" w:pos="520"/>
          <w:tab w:val="left" w:pos="521"/>
        </w:tabs>
        <w:spacing w:before="40"/>
        <w:ind w:left="520"/>
        <w:rPr>
          <w:rFonts w:ascii="Symbol" w:hAnsi="Symbol"/>
          <w:sz w:val="24"/>
        </w:rPr>
      </w:pPr>
      <w:r>
        <w:rPr>
          <w:sz w:val="24"/>
        </w:rPr>
        <w:t>A text transcript or subtitles should be available for recorded video</w:t>
      </w:r>
      <w:r>
        <w:rPr>
          <w:spacing w:val="-18"/>
          <w:sz w:val="24"/>
        </w:rPr>
        <w:t xml:space="preserve"> </w:t>
      </w:r>
      <w:r>
        <w:rPr>
          <w:sz w:val="24"/>
        </w:rPr>
        <w:t>resources.</w:t>
      </w:r>
    </w:p>
    <w:p w14:paraId="1ACE25F7" w14:textId="77777777" w:rsidR="00534A5A" w:rsidRDefault="00182DCC">
      <w:pPr>
        <w:pStyle w:val="ListParagraph"/>
        <w:numPr>
          <w:ilvl w:val="0"/>
          <w:numId w:val="3"/>
        </w:numPr>
        <w:tabs>
          <w:tab w:val="left" w:pos="520"/>
          <w:tab w:val="left" w:pos="521"/>
        </w:tabs>
        <w:spacing w:before="40" w:line="273" w:lineRule="auto"/>
        <w:ind w:left="520" w:right="575"/>
        <w:rPr>
          <w:rFonts w:ascii="Symbol" w:hAnsi="Symbol"/>
          <w:sz w:val="24"/>
        </w:rPr>
      </w:pPr>
      <w:r>
        <w:rPr>
          <w:sz w:val="24"/>
        </w:rPr>
        <w:t>Video and audio resources embedded into Web Pages should have playback controls</w:t>
      </w:r>
      <w:r>
        <w:rPr>
          <w:spacing w:val="-1"/>
          <w:sz w:val="24"/>
        </w:rPr>
        <w:t xml:space="preserve"> </w:t>
      </w:r>
      <w:r>
        <w:rPr>
          <w:sz w:val="24"/>
        </w:rPr>
        <w:t>available.</w:t>
      </w:r>
    </w:p>
    <w:p w14:paraId="71932C1A" w14:textId="77777777" w:rsidR="00534A5A" w:rsidRDefault="00534A5A">
      <w:pPr>
        <w:pStyle w:val="BodyText"/>
        <w:spacing w:before="2"/>
      </w:pPr>
    </w:p>
    <w:p w14:paraId="360FC434" w14:textId="77777777" w:rsidR="00534A5A" w:rsidRDefault="00182DCC">
      <w:pPr>
        <w:pStyle w:val="Heading2"/>
        <w:spacing w:before="1"/>
      </w:pPr>
      <w:r>
        <w:t>Navigation and Layout</w:t>
      </w:r>
    </w:p>
    <w:p w14:paraId="15E6C1F4" w14:textId="77777777" w:rsidR="00534A5A" w:rsidRDefault="00534A5A">
      <w:pPr>
        <w:pStyle w:val="BodyText"/>
        <w:spacing w:before="6"/>
        <w:rPr>
          <w:b/>
        </w:rPr>
      </w:pPr>
    </w:p>
    <w:p w14:paraId="50AB76EB" w14:textId="77777777" w:rsidR="00534A5A" w:rsidRDefault="00182DCC">
      <w:pPr>
        <w:pStyle w:val="ListParagraph"/>
        <w:numPr>
          <w:ilvl w:val="0"/>
          <w:numId w:val="3"/>
        </w:numPr>
        <w:tabs>
          <w:tab w:val="left" w:pos="521"/>
        </w:tabs>
        <w:spacing w:line="273" w:lineRule="auto"/>
        <w:ind w:left="520" w:right="170"/>
        <w:jc w:val="both"/>
        <w:rPr>
          <w:rFonts w:ascii="Symbol" w:hAnsi="Symbol"/>
          <w:sz w:val="24"/>
        </w:rPr>
      </w:pPr>
      <w:r>
        <w:rPr>
          <w:sz w:val="24"/>
        </w:rPr>
        <w:t>Links should generally open in the same window so the browser back button can be used. If an external link is used to direct users away from WNC, the templates will automatically add an ‘external link’</w:t>
      </w:r>
      <w:r>
        <w:rPr>
          <w:spacing w:val="-9"/>
          <w:sz w:val="24"/>
        </w:rPr>
        <w:t xml:space="preserve"> </w:t>
      </w:r>
      <w:r>
        <w:rPr>
          <w:sz w:val="24"/>
        </w:rPr>
        <w:t>icon.</w:t>
      </w:r>
    </w:p>
    <w:p w14:paraId="5CFE07EF" w14:textId="77777777" w:rsidR="00534A5A" w:rsidRDefault="00182DCC">
      <w:pPr>
        <w:pStyle w:val="ListParagraph"/>
        <w:numPr>
          <w:ilvl w:val="0"/>
          <w:numId w:val="3"/>
        </w:numPr>
        <w:tabs>
          <w:tab w:val="left" w:pos="520"/>
          <w:tab w:val="left" w:pos="521"/>
        </w:tabs>
        <w:spacing w:before="3"/>
        <w:ind w:left="520"/>
        <w:rPr>
          <w:rFonts w:ascii="Symbol" w:hAnsi="Symbol"/>
          <w:sz w:val="24"/>
        </w:rPr>
      </w:pPr>
      <w:r>
        <w:rPr>
          <w:sz w:val="24"/>
        </w:rPr>
        <w:t>Use descriptive links - avoid 'click</w:t>
      </w:r>
      <w:r>
        <w:rPr>
          <w:spacing w:val="-2"/>
          <w:sz w:val="24"/>
        </w:rPr>
        <w:t xml:space="preserve"> </w:t>
      </w:r>
      <w:r>
        <w:rPr>
          <w:sz w:val="24"/>
        </w:rPr>
        <w:t>here'.</w:t>
      </w:r>
    </w:p>
    <w:p w14:paraId="1883519D" w14:textId="77777777" w:rsidR="00534A5A" w:rsidRDefault="00182DCC">
      <w:pPr>
        <w:pStyle w:val="ListParagraph"/>
        <w:numPr>
          <w:ilvl w:val="0"/>
          <w:numId w:val="3"/>
        </w:numPr>
        <w:tabs>
          <w:tab w:val="left" w:pos="520"/>
          <w:tab w:val="left" w:pos="521"/>
        </w:tabs>
        <w:spacing w:before="39" w:line="271" w:lineRule="auto"/>
        <w:ind w:left="520" w:right="270"/>
        <w:rPr>
          <w:rFonts w:ascii="Symbol" w:hAnsi="Symbol"/>
          <w:sz w:val="24"/>
        </w:rPr>
      </w:pPr>
      <w:r>
        <w:rPr>
          <w:sz w:val="24"/>
        </w:rPr>
        <w:t>Use a standard content area layout for consistency – e.g. always include assessment information in an Assessment section below Handbook</w:t>
      </w:r>
      <w:r>
        <w:rPr>
          <w:spacing w:val="-31"/>
          <w:sz w:val="24"/>
        </w:rPr>
        <w:t xml:space="preserve"> </w:t>
      </w:r>
      <w:r>
        <w:rPr>
          <w:sz w:val="24"/>
        </w:rPr>
        <w:t>information.</w:t>
      </w:r>
    </w:p>
    <w:p w14:paraId="00DEBC32" w14:textId="77777777" w:rsidR="00534A5A" w:rsidRDefault="00182DCC">
      <w:pPr>
        <w:pStyle w:val="ListParagraph"/>
        <w:numPr>
          <w:ilvl w:val="0"/>
          <w:numId w:val="3"/>
        </w:numPr>
        <w:tabs>
          <w:tab w:val="left" w:pos="520"/>
          <w:tab w:val="left" w:pos="521"/>
        </w:tabs>
        <w:spacing w:before="9" w:line="276" w:lineRule="auto"/>
        <w:ind w:left="520" w:right="681"/>
        <w:rPr>
          <w:rFonts w:ascii="Symbol" w:hAnsi="Symbol"/>
        </w:rPr>
      </w:pPr>
      <w:r>
        <w:rPr>
          <w:sz w:val="24"/>
        </w:rPr>
        <w:t>Tables should only be used for tabular data, not for content layout; use table headings where</w:t>
      </w:r>
      <w:r>
        <w:rPr>
          <w:spacing w:val="-1"/>
          <w:sz w:val="24"/>
        </w:rPr>
        <w:t xml:space="preserve"> </w:t>
      </w:r>
      <w:r>
        <w:rPr>
          <w:sz w:val="24"/>
        </w:rPr>
        <w:t>appropriate</w:t>
      </w:r>
      <w:r>
        <w:t>.</w:t>
      </w:r>
    </w:p>
    <w:p w14:paraId="7BE67A90" w14:textId="77777777" w:rsidR="00534A5A" w:rsidRDefault="00534A5A">
      <w:pPr>
        <w:pStyle w:val="BodyText"/>
        <w:rPr>
          <w:sz w:val="26"/>
        </w:rPr>
      </w:pPr>
    </w:p>
    <w:p w14:paraId="53F8F38D" w14:textId="77777777" w:rsidR="00534A5A" w:rsidRDefault="00534A5A">
      <w:pPr>
        <w:pStyle w:val="BodyText"/>
        <w:spacing w:before="2"/>
        <w:rPr>
          <w:sz w:val="23"/>
        </w:rPr>
      </w:pPr>
    </w:p>
    <w:p w14:paraId="10A45CBD" w14:textId="77777777" w:rsidR="00534A5A" w:rsidRDefault="00182DCC">
      <w:pPr>
        <w:pStyle w:val="Heading1"/>
        <w:ind w:right="387"/>
      </w:pPr>
      <w:r>
        <w:t>General tips on using accessibility features in your device’s operating system</w:t>
      </w:r>
    </w:p>
    <w:p w14:paraId="0C868373" w14:textId="77777777" w:rsidR="00534A5A" w:rsidRDefault="00182DCC">
      <w:pPr>
        <w:pStyle w:val="BodyText"/>
        <w:spacing w:before="285" w:line="259" w:lineRule="auto"/>
        <w:ind w:left="160"/>
      </w:pPr>
      <w:r>
        <w:t>You can configure your computer, laptop, or mobile device so that you can magnify details, have the computer read out interface elements aloud, change the colour scheme, and many other aspects.</w:t>
      </w:r>
    </w:p>
    <w:p w14:paraId="1F6D7C84" w14:textId="77777777" w:rsidR="00534A5A" w:rsidRDefault="00182DCC" w:rsidP="00D17F8D">
      <w:pPr>
        <w:tabs>
          <w:tab w:val="left" w:pos="2268"/>
        </w:tabs>
        <w:spacing w:before="157"/>
        <w:ind w:left="160"/>
      </w:pPr>
      <w:r>
        <w:rPr>
          <w:b/>
        </w:rPr>
        <w:t>General</w:t>
      </w:r>
      <w:r>
        <w:rPr>
          <w:b/>
          <w:spacing w:val="1"/>
        </w:rPr>
        <w:t xml:space="preserve"> </w:t>
      </w:r>
      <w:r w:rsidR="00D17F8D">
        <w:rPr>
          <w:b/>
        </w:rPr>
        <w:t>advice</w:t>
      </w:r>
      <w:r w:rsidR="00D17F8D">
        <w:rPr>
          <w:b/>
        </w:rPr>
        <w:tab/>
      </w:r>
      <w:hyperlink r:id="rId35">
        <w:r>
          <w:rPr>
            <w:color w:val="0000FF"/>
            <w:u w:val="single" w:color="0000FF"/>
          </w:rPr>
          <w:t xml:space="preserve">My Computer – My </w:t>
        </w:r>
        <w:r>
          <w:rPr>
            <w:color w:val="0000FF"/>
            <w:spacing w:val="2"/>
            <w:u w:val="single" w:color="0000FF"/>
          </w:rPr>
          <w:t xml:space="preserve">Way </w:t>
        </w:r>
        <w:r>
          <w:rPr>
            <w:color w:val="0000FF"/>
            <w:u w:val="single" w:color="0000FF"/>
          </w:rPr>
          <w:t>(from</w:t>
        </w:r>
        <w:r>
          <w:rPr>
            <w:color w:val="0000FF"/>
            <w:spacing w:val="-15"/>
            <w:u w:val="single" w:color="0000FF"/>
          </w:rPr>
          <w:t xml:space="preserve"> </w:t>
        </w:r>
        <w:r>
          <w:rPr>
            <w:color w:val="0000FF"/>
            <w:u w:val="single" w:color="0000FF"/>
          </w:rPr>
          <w:t>AbilityNet)</w:t>
        </w:r>
      </w:hyperlink>
    </w:p>
    <w:p w14:paraId="464E8E19" w14:textId="77777777" w:rsidR="00534A5A" w:rsidRDefault="00182DCC">
      <w:pPr>
        <w:tabs>
          <w:tab w:val="left" w:pos="2320"/>
        </w:tabs>
        <w:spacing w:before="21"/>
        <w:ind w:left="160"/>
      </w:pPr>
      <w:r>
        <w:rPr>
          <w:b/>
        </w:rPr>
        <w:t>Mac</w:t>
      </w:r>
      <w:r>
        <w:rPr>
          <w:b/>
          <w:spacing w:val="-2"/>
        </w:rPr>
        <w:t xml:space="preserve"> </w:t>
      </w:r>
      <w:r>
        <w:rPr>
          <w:b/>
        </w:rPr>
        <w:t>OSX</w:t>
      </w:r>
      <w:r>
        <w:rPr>
          <w:b/>
        </w:rPr>
        <w:tab/>
      </w:r>
      <w:hyperlink r:id="rId36">
        <w:r>
          <w:rPr>
            <w:color w:val="0000FF"/>
            <w:u w:val="single" w:color="0000FF"/>
          </w:rPr>
          <w:t>Mac Accessibility</w:t>
        </w:r>
        <w:r>
          <w:rPr>
            <w:color w:val="0000FF"/>
            <w:spacing w:val="-2"/>
            <w:u w:val="single" w:color="0000FF"/>
          </w:rPr>
          <w:t xml:space="preserve"> </w:t>
        </w:r>
        <w:r>
          <w:rPr>
            <w:color w:val="0000FF"/>
            <w:u w:val="single" w:color="0000FF"/>
          </w:rPr>
          <w:t>Support</w:t>
        </w:r>
      </w:hyperlink>
    </w:p>
    <w:p w14:paraId="4EAE2D1F" w14:textId="77777777" w:rsidR="00534A5A" w:rsidRDefault="00182DCC">
      <w:pPr>
        <w:spacing w:before="21"/>
        <w:ind w:left="160"/>
      </w:pPr>
      <w:r>
        <w:rPr>
          <w:b/>
        </w:rPr>
        <w:t xml:space="preserve">iOS (iPhone / iPad) </w:t>
      </w:r>
      <w:hyperlink r:id="rId37">
        <w:r>
          <w:rPr>
            <w:color w:val="0000FF"/>
            <w:u w:val="single" w:color="0000FF"/>
          </w:rPr>
          <w:t>iPhone and iPad Accessibility Support</w:t>
        </w:r>
      </w:hyperlink>
    </w:p>
    <w:p w14:paraId="0B05E883" w14:textId="77777777" w:rsidR="00534A5A" w:rsidRDefault="00182DCC">
      <w:pPr>
        <w:tabs>
          <w:tab w:val="left" w:pos="2320"/>
        </w:tabs>
        <w:spacing w:before="20"/>
        <w:ind w:left="160"/>
      </w:pPr>
      <w:r>
        <w:rPr>
          <w:b/>
        </w:rPr>
        <w:t>Windows</w:t>
      </w:r>
      <w:r>
        <w:rPr>
          <w:b/>
        </w:rPr>
        <w:tab/>
      </w:r>
      <w:hyperlink r:id="rId38">
        <w:r>
          <w:rPr>
            <w:color w:val="0000FF"/>
            <w:u w:val="single" w:color="0000FF"/>
          </w:rPr>
          <w:t>Find out how Windows accessibility features help you do</w:t>
        </w:r>
        <w:r>
          <w:rPr>
            <w:color w:val="0000FF"/>
            <w:spacing w:val="-9"/>
            <w:u w:val="single" w:color="0000FF"/>
          </w:rPr>
          <w:t xml:space="preserve"> </w:t>
        </w:r>
        <w:r>
          <w:rPr>
            <w:color w:val="0000FF"/>
            <w:u w:val="single" w:color="0000FF"/>
          </w:rPr>
          <w:t>more</w:t>
        </w:r>
      </w:hyperlink>
    </w:p>
    <w:p w14:paraId="7CB5B2CB" w14:textId="77777777" w:rsidR="00534A5A" w:rsidRDefault="00182DCC">
      <w:pPr>
        <w:tabs>
          <w:tab w:val="left" w:pos="2320"/>
        </w:tabs>
        <w:spacing w:before="19"/>
        <w:ind w:left="160"/>
      </w:pPr>
      <w:r>
        <w:rPr>
          <w:b/>
        </w:rPr>
        <w:t>ChromeOS</w:t>
      </w:r>
      <w:r>
        <w:rPr>
          <w:b/>
        </w:rPr>
        <w:tab/>
      </w:r>
      <w:hyperlink r:id="rId39">
        <w:r>
          <w:rPr>
            <w:color w:val="0000FF"/>
            <w:u w:val="single" w:color="0000FF"/>
          </w:rPr>
          <w:t>Turn on Chromebook accessibility</w:t>
        </w:r>
        <w:r>
          <w:rPr>
            <w:color w:val="0000FF"/>
            <w:spacing w:val="-2"/>
            <w:u w:val="single" w:color="0000FF"/>
          </w:rPr>
          <w:t xml:space="preserve"> </w:t>
        </w:r>
        <w:r>
          <w:rPr>
            <w:color w:val="0000FF"/>
            <w:u w:val="single" w:color="0000FF"/>
          </w:rPr>
          <w:t>features</w:t>
        </w:r>
      </w:hyperlink>
    </w:p>
    <w:p w14:paraId="61990157" w14:textId="77777777" w:rsidR="00534A5A" w:rsidRDefault="00182DCC">
      <w:pPr>
        <w:tabs>
          <w:tab w:val="left" w:pos="2320"/>
        </w:tabs>
        <w:spacing w:before="20"/>
        <w:ind w:left="160"/>
      </w:pPr>
      <w:r>
        <w:rPr>
          <w:b/>
        </w:rPr>
        <w:t>Android</w:t>
      </w:r>
      <w:r>
        <w:rPr>
          <w:b/>
        </w:rPr>
        <w:tab/>
      </w:r>
      <w:hyperlink r:id="rId40">
        <w:r>
          <w:rPr>
            <w:color w:val="0000FF"/>
            <w:u w:val="single" w:color="0000FF"/>
          </w:rPr>
          <w:t>Android accessibility</w:t>
        </w:r>
        <w:r>
          <w:rPr>
            <w:color w:val="0000FF"/>
            <w:spacing w:val="-3"/>
            <w:u w:val="single" w:color="0000FF"/>
          </w:rPr>
          <w:t xml:space="preserve"> </w:t>
        </w:r>
        <w:r>
          <w:rPr>
            <w:color w:val="0000FF"/>
            <w:u w:val="single" w:color="0000FF"/>
          </w:rPr>
          <w:t>overview</w:t>
        </w:r>
      </w:hyperlink>
    </w:p>
    <w:p w14:paraId="45D56084" w14:textId="77777777" w:rsidR="00534A5A" w:rsidRDefault="00534A5A">
      <w:pPr>
        <w:pStyle w:val="BodyText"/>
        <w:spacing w:before="10"/>
        <w:rPr>
          <w:sz w:val="25"/>
        </w:rPr>
      </w:pPr>
    </w:p>
    <w:p w14:paraId="25E46FBD" w14:textId="77777777" w:rsidR="00534A5A" w:rsidRDefault="00182DCC">
      <w:pPr>
        <w:pStyle w:val="Heading1"/>
        <w:ind w:right="387"/>
      </w:pPr>
      <w:r>
        <w:t>General tips on using accessibility features in your web browser</w:t>
      </w:r>
    </w:p>
    <w:p w14:paraId="479F5996" w14:textId="77777777" w:rsidR="00534A5A" w:rsidRDefault="00182DCC">
      <w:pPr>
        <w:pStyle w:val="BodyText"/>
        <w:spacing w:before="283" w:line="259" w:lineRule="auto"/>
        <w:ind w:left="160" w:right="799"/>
      </w:pPr>
      <w:r>
        <w:t>When using web based services such as WNC you can adjust your browser to quickly change the display of the current page.</w:t>
      </w:r>
    </w:p>
    <w:p w14:paraId="473CA49C" w14:textId="77777777" w:rsidR="00534A5A" w:rsidRDefault="00182DCC">
      <w:pPr>
        <w:tabs>
          <w:tab w:val="left" w:pos="3040"/>
        </w:tabs>
        <w:spacing w:before="159" w:line="261" w:lineRule="auto"/>
        <w:ind w:left="160" w:right="496"/>
      </w:pPr>
      <w:r>
        <w:rPr>
          <w:b/>
        </w:rPr>
        <w:t>General</w:t>
      </w:r>
      <w:r>
        <w:rPr>
          <w:b/>
          <w:spacing w:val="1"/>
        </w:rPr>
        <w:t xml:space="preserve"> </w:t>
      </w:r>
      <w:r>
        <w:rPr>
          <w:b/>
        </w:rPr>
        <w:t>advice</w:t>
      </w:r>
      <w:r>
        <w:rPr>
          <w:b/>
        </w:rPr>
        <w:tab/>
      </w:r>
      <w:hyperlink r:id="rId41">
        <w:r>
          <w:rPr>
            <w:color w:val="0000FF"/>
            <w:u w:val="single" w:color="0000FF"/>
          </w:rPr>
          <w:t>Better Web Browsing: Tips for Customizing Your Computer</w:t>
        </w:r>
      </w:hyperlink>
      <w:r>
        <w:rPr>
          <w:color w:val="0000FF"/>
        </w:rPr>
        <w:t xml:space="preserve"> </w:t>
      </w:r>
      <w:hyperlink r:id="rId42">
        <w:r>
          <w:rPr>
            <w:color w:val="0000FF"/>
            <w:u w:val="single" w:color="0000FF"/>
          </w:rPr>
          <w:t>from</w:t>
        </w:r>
        <w:r>
          <w:rPr>
            <w:color w:val="0000FF"/>
            <w:spacing w:val="-6"/>
            <w:u w:val="single" w:color="0000FF"/>
          </w:rPr>
          <w:t xml:space="preserve"> </w:t>
        </w:r>
        <w:r>
          <w:rPr>
            <w:color w:val="0000FF"/>
            <w:spacing w:val="2"/>
            <w:u w:val="single" w:color="0000FF"/>
          </w:rPr>
          <w:t>W3C</w:t>
        </w:r>
      </w:hyperlink>
    </w:p>
    <w:p w14:paraId="7C83DBB2" w14:textId="77777777" w:rsidR="00534A5A" w:rsidRDefault="00182DCC">
      <w:pPr>
        <w:tabs>
          <w:tab w:val="left" w:pos="3040"/>
        </w:tabs>
        <w:spacing w:line="259" w:lineRule="auto"/>
        <w:ind w:left="160" w:right="347"/>
      </w:pPr>
      <w:r>
        <w:rPr>
          <w:b/>
        </w:rPr>
        <w:lastRenderedPageBreak/>
        <w:t>Firefox</w:t>
      </w:r>
      <w:r>
        <w:rPr>
          <w:b/>
        </w:rPr>
        <w:tab/>
      </w:r>
      <w:hyperlink r:id="rId43">
        <w:r>
          <w:rPr>
            <w:color w:val="0000FF"/>
            <w:u w:val="single" w:color="0000FF"/>
          </w:rPr>
          <w:t>Accessibility features in Firefox – Make web content work for</w:t>
        </w:r>
      </w:hyperlink>
      <w:r>
        <w:rPr>
          <w:color w:val="0000FF"/>
        </w:rPr>
        <w:t xml:space="preserve"> </w:t>
      </w:r>
      <w:hyperlink r:id="rId44">
        <w:r>
          <w:rPr>
            <w:color w:val="0000FF"/>
            <w:u w:val="single" w:color="0000FF"/>
          </w:rPr>
          <w:t>all users</w:t>
        </w:r>
      </w:hyperlink>
    </w:p>
    <w:p w14:paraId="69903280" w14:textId="77777777" w:rsidR="00534A5A" w:rsidRDefault="00182DCC">
      <w:pPr>
        <w:tabs>
          <w:tab w:val="left" w:pos="2320"/>
        </w:tabs>
        <w:spacing w:line="251" w:lineRule="exact"/>
        <w:ind w:left="160"/>
      </w:pPr>
      <w:r>
        <w:rPr>
          <w:b/>
        </w:rPr>
        <w:t>Chrome</w:t>
      </w:r>
      <w:r>
        <w:rPr>
          <w:b/>
        </w:rPr>
        <w:tab/>
      </w:r>
      <w:hyperlink r:id="rId45">
        <w:r>
          <w:rPr>
            <w:color w:val="0000FF"/>
            <w:u w:val="single" w:color="0000FF"/>
          </w:rPr>
          <w:t>Use Chrome with accessibility</w:t>
        </w:r>
        <w:r>
          <w:rPr>
            <w:color w:val="0000FF"/>
            <w:spacing w:val="-14"/>
            <w:u w:val="single" w:color="0000FF"/>
          </w:rPr>
          <w:t xml:space="preserve"> </w:t>
        </w:r>
        <w:r>
          <w:rPr>
            <w:color w:val="0000FF"/>
            <w:u w:val="single" w:color="0000FF"/>
          </w:rPr>
          <w:t>extensions</w:t>
        </w:r>
      </w:hyperlink>
    </w:p>
    <w:p w14:paraId="5BEE35A2" w14:textId="77777777" w:rsidR="00534A5A" w:rsidRDefault="00182DCC">
      <w:pPr>
        <w:tabs>
          <w:tab w:val="left" w:pos="2320"/>
        </w:tabs>
        <w:spacing w:before="17"/>
        <w:ind w:left="160"/>
      </w:pPr>
      <w:r>
        <w:rPr>
          <w:b/>
        </w:rPr>
        <w:t>Safari</w:t>
      </w:r>
      <w:r>
        <w:rPr>
          <w:b/>
        </w:rPr>
        <w:tab/>
      </w:r>
      <w:hyperlink r:id="rId46">
        <w:r>
          <w:rPr>
            <w:color w:val="0000FF"/>
            <w:u w:val="single" w:color="0000FF"/>
          </w:rPr>
          <w:t>Accessibility on the Mac – includes</w:t>
        </w:r>
        <w:r>
          <w:rPr>
            <w:color w:val="0000FF"/>
            <w:spacing w:val="-10"/>
            <w:u w:val="single" w:color="0000FF"/>
          </w:rPr>
          <w:t xml:space="preserve"> </w:t>
        </w:r>
        <w:r>
          <w:rPr>
            <w:color w:val="0000FF"/>
            <w:u w:val="single" w:color="0000FF"/>
          </w:rPr>
          <w:t>Safari</w:t>
        </w:r>
      </w:hyperlink>
    </w:p>
    <w:p w14:paraId="5C8C7F96" w14:textId="77777777" w:rsidR="00534A5A" w:rsidRDefault="00182DCC">
      <w:pPr>
        <w:tabs>
          <w:tab w:val="left" w:pos="2320"/>
        </w:tabs>
        <w:spacing w:before="21"/>
        <w:ind w:left="160"/>
      </w:pPr>
      <w:r>
        <w:rPr>
          <w:b/>
        </w:rPr>
        <w:t>Edge</w:t>
      </w:r>
      <w:r>
        <w:rPr>
          <w:b/>
        </w:rPr>
        <w:tab/>
      </w:r>
      <w:hyperlink r:id="rId47">
        <w:r>
          <w:rPr>
            <w:color w:val="0000FF"/>
            <w:u w:val="single" w:color="0000FF"/>
          </w:rPr>
          <w:t>Ease of Access in Microsoft</w:t>
        </w:r>
        <w:r>
          <w:rPr>
            <w:color w:val="0000FF"/>
            <w:spacing w:val="-2"/>
            <w:u w:val="single" w:color="0000FF"/>
          </w:rPr>
          <w:t xml:space="preserve"> </w:t>
        </w:r>
        <w:r>
          <w:rPr>
            <w:color w:val="0000FF"/>
            <w:u w:val="single" w:color="0000FF"/>
          </w:rPr>
          <w:t>Edge</w:t>
        </w:r>
      </w:hyperlink>
    </w:p>
    <w:p w14:paraId="15078160" w14:textId="77777777" w:rsidR="00534A5A" w:rsidRDefault="00534A5A">
      <w:pPr>
        <w:sectPr w:rsidR="00534A5A">
          <w:pgSz w:w="11910" w:h="16840"/>
          <w:pgMar w:top="1340" w:right="1340" w:bottom="1160" w:left="1280" w:header="0" w:footer="961" w:gutter="0"/>
          <w:cols w:space="720"/>
        </w:sectPr>
      </w:pPr>
    </w:p>
    <w:p w14:paraId="5BFAF838" w14:textId="77777777" w:rsidR="00534A5A" w:rsidRDefault="00182DCC">
      <w:pPr>
        <w:pStyle w:val="Heading1"/>
        <w:spacing w:before="75"/>
      </w:pPr>
      <w:r>
        <w:lastRenderedPageBreak/>
        <w:t>Keyboard shortcuts common across browsers:</w:t>
      </w:r>
    </w:p>
    <w:p w14:paraId="46116CF6" w14:textId="77777777" w:rsidR="00534A5A" w:rsidRDefault="00182DCC">
      <w:pPr>
        <w:tabs>
          <w:tab w:val="left" w:pos="3760"/>
        </w:tabs>
        <w:spacing w:before="284"/>
        <w:ind w:left="160"/>
      </w:pPr>
      <w:r>
        <w:rPr>
          <w:b/>
        </w:rPr>
        <w:t>Tab key</w:t>
      </w:r>
      <w:r>
        <w:rPr>
          <w:b/>
        </w:rPr>
        <w:tab/>
      </w:r>
      <w:r>
        <w:t>– cycle forward through selectable page</w:t>
      </w:r>
      <w:r>
        <w:rPr>
          <w:spacing w:val="-10"/>
        </w:rPr>
        <w:t xml:space="preserve"> </w:t>
      </w:r>
      <w:r>
        <w:t>elements</w:t>
      </w:r>
    </w:p>
    <w:p w14:paraId="258DF36F" w14:textId="77777777" w:rsidR="00534A5A" w:rsidRDefault="00182DCC">
      <w:pPr>
        <w:tabs>
          <w:tab w:val="left" w:pos="3760"/>
        </w:tabs>
        <w:spacing w:before="21"/>
        <w:ind w:left="160"/>
      </w:pPr>
      <w:r>
        <w:rPr>
          <w:b/>
        </w:rPr>
        <w:t>Shift</w:t>
      </w:r>
      <w:r>
        <w:rPr>
          <w:b/>
          <w:spacing w:val="-1"/>
        </w:rPr>
        <w:t xml:space="preserve"> </w:t>
      </w:r>
      <w:r>
        <w:rPr>
          <w:b/>
        </w:rPr>
        <w:t>and</w:t>
      </w:r>
      <w:r>
        <w:rPr>
          <w:b/>
          <w:spacing w:val="-1"/>
        </w:rPr>
        <w:t xml:space="preserve"> </w:t>
      </w:r>
      <w:r>
        <w:rPr>
          <w:b/>
        </w:rPr>
        <w:t>tab</w:t>
      </w:r>
      <w:r>
        <w:rPr>
          <w:b/>
        </w:rPr>
        <w:tab/>
      </w:r>
      <w:r>
        <w:t>– cycle backward through selectable page</w:t>
      </w:r>
      <w:r>
        <w:rPr>
          <w:spacing w:val="-4"/>
        </w:rPr>
        <w:t xml:space="preserve"> </w:t>
      </w:r>
      <w:r>
        <w:t>elements</w:t>
      </w:r>
    </w:p>
    <w:p w14:paraId="51C0A989" w14:textId="77777777" w:rsidR="00534A5A" w:rsidRDefault="00182DCC">
      <w:pPr>
        <w:tabs>
          <w:tab w:val="left" w:pos="3760"/>
        </w:tabs>
        <w:spacing w:before="20"/>
        <w:ind w:left="160"/>
      </w:pPr>
      <w:r>
        <w:rPr>
          <w:b/>
        </w:rPr>
        <w:t>Enter</w:t>
      </w:r>
      <w:r>
        <w:rPr>
          <w:b/>
        </w:rPr>
        <w:tab/>
      </w:r>
      <w:r>
        <w:t>– action selected page</w:t>
      </w:r>
      <w:r>
        <w:rPr>
          <w:spacing w:val="-4"/>
        </w:rPr>
        <w:t xml:space="preserve"> </w:t>
      </w:r>
      <w:r>
        <w:t>element</w:t>
      </w:r>
    </w:p>
    <w:p w14:paraId="6734E028" w14:textId="77777777" w:rsidR="00534A5A" w:rsidRDefault="00182DCC">
      <w:pPr>
        <w:spacing w:before="18"/>
        <w:ind w:left="160"/>
      </w:pPr>
      <w:r>
        <w:rPr>
          <w:b/>
        </w:rPr>
        <w:t xml:space="preserve">Control and + (plus) or – (minus) </w:t>
      </w:r>
      <w:r>
        <w:t>– enlarge or shrink page.</w:t>
      </w:r>
    </w:p>
    <w:p w14:paraId="7288543E" w14:textId="77777777" w:rsidR="00534A5A" w:rsidRDefault="00182DCC">
      <w:pPr>
        <w:tabs>
          <w:tab w:val="left" w:pos="3760"/>
        </w:tabs>
        <w:spacing w:before="21"/>
        <w:ind w:left="160"/>
      </w:pPr>
      <w:r>
        <w:rPr>
          <w:b/>
        </w:rPr>
        <w:t>Ctrl+0</w:t>
      </w:r>
      <w:r>
        <w:rPr>
          <w:b/>
        </w:rPr>
        <w:tab/>
      </w:r>
      <w:r>
        <w:t>– Default zoom</w:t>
      </w:r>
      <w:r>
        <w:rPr>
          <w:spacing w:val="-1"/>
        </w:rPr>
        <w:t xml:space="preserve"> </w:t>
      </w:r>
      <w:r>
        <w:t>level.</w:t>
      </w:r>
    </w:p>
    <w:p w14:paraId="7314B612" w14:textId="77777777" w:rsidR="00534A5A" w:rsidRDefault="00182DCC">
      <w:pPr>
        <w:tabs>
          <w:tab w:val="left" w:pos="3760"/>
        </w:tabs>
        <w:spacing w:before="21"/>
        <w:ind w:left="160"/>
      </w:pPr>
      <w:r>
        <w:rPr>
          <w:b/>
        </w:rPr>
        <w:t>F11</w:t>
      </w:r>
      <w:r>
        <w:rPr>
          <w:b/>
        </w:rPr>
        <w:tab/>
      </w:r>
      <w:r>
        <w:t>– Full-screen</w:t>
      </w:r>
      <w:r>
        <w:rPr>
          <w:spacing w:val="-3"/>
        </w:rPr>
        <w:t xml:space="preserve"> </w:t>
      </w:r>
      <w:r>
        <w:t>mode.</w:t>
      </w:r>
    </w:p>
    <w:p w14:paraId="7C99D1F0" w14:textId="77777777" w:rsidR="00534A5A" w:rsidRDefault="00182DCC">
      <w:pPr>
        <w:tabs>
          <w:tab w:val="left" w:pos="3760"/>
        </w:tabs>
        <w:spacing w:before="20"/>
        <w:ind w:left="160"/>
      </w:pPr>
      <w:r>
        <w:rPr>
          <w:b/>
        </w:rPr>
        <w:t>Alt+Left</w:t>
      </w:r>
      <w:r>
        <w:rPr>
          <w:b/>
          <w:spacing w:val="1"/>
        </w:rPr>
        <w:t xml:space="preserve"> </w:t>
      </w:r>
      <w:r>
        <w:rPr>
          <w:b/>
        </w:rPr>
        <w:t>Arrow,</w:t>
      </w:r>
      <w:r>
        <w:rPr>
          <w:b/>
          <w:spacing w:val="-4"/>
        </w:rPr>
        <w:t xml:space="preserve"> </w:t>
      </w:r>
      <w:r>
        <w:rPr>
          <w:b/>
        </w:rPr>
        <w:t>Backspace</w:t>
      </w:r>
      <w:r>
        <w:rPr>
          <w:b/>
        </w:rPr>
        <w:tab/>
      </w:r>
      <w:r>
        <w:t>– Back.</w:t>
      </w:r>
    </w:p>
    <w:p w14:paraId="3417D8B4" w14:textId="77777777" w:rsidR="00534A5A" w:rsidRDefault="00182DCC">
      <w:pPr>
        <w:tabs>
          <w:tab w:val="left" w:pos="4480"/>
        </w:tabs>
        <w:spacing w:before="19"/>
        <w:ind w:left="160"/>
      </w:pPr>
      <w:r>
        <w:rPr>
          <w:b/>
        </w:rPr>
        <w:t>Alt+Right Arrow,</w:t>
      </w:r>
      <w:r>
        <w:rPr>
          <w:b/>
          <w:spacing w:val="-4"/>
        </w:rPr>
        <w:t xml:space="preserve"> </w:t>
      </w:r>
      <w:r>
        <w:rPr>
          <w:b/>
        </w:rPr>
        <w:t>Shift+Backspace</w:t>
      </w:r>
      <w:r>
        <w:rPr>
          <w:b/>
        </w:rPr>
        <w:tab/>
      </w:r>
      <w:r>
        <w:t>– Forward.</w:t>
      </w:r>
    </w:p>
    <w:p w14:paraId="11E13641" w14:textId="77777777" w:rsidR="00534A5A" w:rsidRDefault="00182DCC">
      <w:pPr>
        <w:tabs>
          <w:tab w:val="left" w:pos="3760"/>
          <w:tab w:val="left" w:pos="4480"/>
        </w:tabs>
        <w:spacing w:before="20" w:line="259" w:lineRule="auto"/>
        <w:ind w:left="160" w:right="2894"/>
      </w:pPr>
      <w:r>
        <w:rPr>
          <w:b/>
        </w:rPr>
        <w:t>Space</w:t>
      </w:r>
      <w:r>
        <w:t>,</w:t>
      </w:r>
      <w:r>
        <w:rPr>
          <w:spacing w:val="1"/>
        </w:rPr>
        <w:t xml:space="preserve"> </w:t>
      </w:r>
      <w:r>
        <w:rPr>
          <w:b/>
        </w:rPr>
        <w:t>Page Down</w:t>
      </w:r>
      <w:r>
        <w:rPr>
          <w:b/>
        </w:rPr>
        <w:tab/>
      </w:r>
      <w:r>
        <w:t xml:space="preserve">– Scroll down a frame. </w:t>
      </w:r>
      <w:r>
        <w:rPr>
          <w:b/>
        </w:rPr>
        <w:t>Shift+Space,</w:t>
      </w:r>
      <w:r>
        <w:rPr>
          <w:b/>
          <w:spacing w:val="-1"/>
        </w:rPr>
        <w:t xml:space="preserve"> </w:t>
      </w:r>
      <w:r>
        <w:rPr>
          <w:b/>
        </w:rPr>
        <w:t>Page Up</w:t>
      </w:r>
      <w:r>
        <w:rPr>
          <w:b/>
        </w:rPr>
        <w:tab/>
      </w:r>
      <w:r>
        <w:rPr>
          <w:b/>
        </w:rPr>
        <w:tab/>
      </w:r>
      <w:r>
        <w:t xml:space="preserve">– Scroll up a </w:t>
      </w:r>
      <w:r>
        <w:rPr>
          <w:spacing w:val="-3"/>
        </w:rPr>
        <w:t xml:space="preserve">frame. </w:t>
      </w:r>
      <w:r>
        <w:rPr>
          <w:b/>
        </w:rPr>
        <w:t>Home</w:t>
      </w:r>
      <w:r>
        <w:rPr>
          <w:b/>
        </w:rPr>
        <w:tab/>
      </w:r>
      <w:r>
        <w:t>– Top of</w:t>
      </w:r>
      <w:r>
        <w:rPr>
          <w:spacing w:val="-1"/>
        </w:rPr>
        <w:t xml:space="preserve"> </w:t>
      </w:r>
      <w:r>
        <w:t>page.</w:t>
      </w:r>
    </w:p>
    <w:p w14:paraId="07EB0C52" w14:textId="77777777" w:rsidR="00534A5A" w:rsidRDefault="00182DCC">
      <w:pPr>
        <w:tabs>
          <w:tab w:val="left" w:pos="3760"/>
        </w:tabs>
        <w:spacing w:line="252" w:lineRule="exact"/>
        <w:ind w:left="160"/>
      </w:pPr>
      <w:r>
        <w:rPr>
          <w:b/>
        </w:rPr>
        <w:t>End</w:t>
      </w:r>
      <w:r>
        <w:rPr>
          <w:b/>
        </w:rPr>
        <w:tab/>
      </w:r>
      <w:r>
        <w:t>– Bottom of page.</w:t>
      </w:r>
    </w:p>
    <w:sectPr w:rsidR="00534A5A">
      <w:pgSz w:w="11910" w:h="16840"/>
      <w:pgMar w:top="1340" w:right="1340" w:bottom="1160" w:left="1280" w:header="0" w:footer="9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1AC0E5" w14:textId="77777777" w:rsidR="00122118" w:rsidRDefault="00182DCC">
      <w:r>
        <w:separator/>
      </w:r>
    </w:p>
  </w:endnote>
  <w:endnote w:type="continuationSeparator" w:id="0">
    <w:p w14:paraId="27E95F63" w14:textId="77777777" w:rsidR="00122118" w:rsidRDefault="00182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19709" w14:textId="77777777" w:rsidR="00534A5A" w:rsidRDefault="00182DCC">
    <w:pPr>
      <w:pStyle w:val="BodyText"/>
      <w:spacing w:line="14" w:lineRule="auto"/>
      <w:rPr>
        <w:sz w:val="20"/>
      </w:rPr>
    </w:pPr>
    <w:r>
      <w:rPr>
        <w:noProof/>
        <w:lang w:bidi="ar-SA"/>
      </w:rPr>
      <mc:AlternateContent>
        <mc:Choice Requires="wps">
          <w:drawing>
            <wp:anchor distT="0" distB="0" distL="114300" distR="114300" simplePos="0" relativeHeight="503307272" behindDoc="1" locked="0" layoutInCell="1" allowOverlap="1" wp14:anchorId="5F31F230" wp14:editId="1A24F581">
              <wp:simplePos x="0" y="0"/>
              <wp:positionH relativeFrom="page">
                <wp:posOffset>896620</wp:posOffset>
              </wp:positionH>
              <wp:positionV relativeFrom="page">
                <wp:posOffset>9907270</wp:posOffset>
              </wp:positionV>
              <wp:extent cx="5768975" cy="0"/>
              <wp:effectExtent l="10795" t="10795" r="11430" b="825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975" cy="0"/>
                      </a:xfrm>
                      <a:prstGeom prst="line">
                        <a:avLst/>
                      </a:prstGeom>
                      <a:noFill/>
                      <a:ln w="6096">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E994C8" id="Line 2" o:spid="_x0000_s1026" style="position:absolute;z-index:-9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780.1pt" to="524.85pt,78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" strokecolor="#d9d9d9" strokeweight=".48pt">
              <w10:wrap anchorx="page" anchory="page"/>
            </v:line>
          </w:pict>
        </mc:Fallback>
      </mc:AlternateContent>
    </w:r>
    <w:r>
      <w:rPr>
        <w:noProof/>
        <w:lang w:bidi="ar-SA"/>
      </w:rPr>
      <mc:AlternateContent>
        <mc:Choice Requires="wps">
          <w:drawing>
            <wp:anchor distT="0" distB="0" distL="114300" distR="114300" simplePos="0" relativeHeight="503307296" behindDoc="1" locked="0" layoutInCell="1" allowOverlap="1" wp14:anchorId="16EB1614" wp14:editId="53BACA4B">
              <wp:simplePos x="0" y="0"/>
              <wp:positionH relativeFrom="page">
                <wp:posOffset>5873750</wp:posOffset>
              </wp:positionH>
              <wp:positionV relativeFrom="page">
                <wp:posOffset>9912350</wp:posOffset>
              </wp:positionV>
              <wp:extent cx="749935" cy="182245"/>
              <wp:effectExtent l="0" t="0"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93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EF6E98" w14:textId="77777777" w:rsidR="00534A5A" w:rsidRDefault="00182DCC">
                          <w:pPr>
                            <w:spacing w:before="13"/>
                            <w:ind w:left="40"/>
                          </w:pPr>
                          <w:r>
                            <w:fldChar w:fldCharType="begin"/>
                          </w:r>
                          <w:r>
                            <w:instrText xml:space="preserve"> PAGE </w:instrText>
                          </w:r>
                          <w:r>
                            <w:fldChar w:fldCharType="separate"/>
                          </w:r>
                          <w:r w:rsidR="00D17F8D">
                            <w:rPr>
                              <w:noProof/>
                            </w:rPr>
                            <w:t>10</w:t>
                          </w:r>
                          <w:r>
                            <w:fldChar w:fldCharType="end"/>
                          </w:r>
                          <w:r>
                            <w:t xml:space="preserve"> | </w:t>
                          </w:r>
                          <w:r>
                            <w:rPr>
                              <w:color w:val="7E7E7E"/>
                            </w:rPr>
                            <w:t>P a g 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EB1614" id="_x0000_t202" coordsize="21600,21600" o:spt="202" path="m,l,21600r21600,l21600,xe">
              <v:stroke joinstyle="miter"/>
              <v:path gradientshapeok="t" o:connecttype="rect"/>
            </v:shapetype>
            <v:shape id="Text Box 1" o:spid="_x0000_s1026" type="#_x0000_t202" style="position:absolute;margin-left:462.5pt;margin-top:780.5pt;width:59.05pt;height:14.35pt;z-index:-9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" filled="f" stroked="f">
              <v:textbox inset="0,0,0,0">
                <w:txbxContent>
                  <w:p w14:paraId="3FEF6E98" w14:textId="77777777" w:rsidR="00534A5A" w:rsidRDefault="00182DCC">
                    <w:pPr>
                      <w:spacing w:before="13"/>
                      <w:ind w:left="40"/>
                    </w:pPr>
                    <w:r>
                      <w:fldChar w:fldCharType="begin"/>
                    </w:r>
                    <w:r>
                      <w:instrText xml:space="preserve"> PAGE </w:instrText>
                    </w:r>
                    <w:r>
                      <w:fldChar w:fldCharType="separate"/>
                    </w:r>
                    <w:r w:rsidR="00D17F8D">
                      <w:rPr>
                        <w:noProof/>
                      </w:rPr>
                      <w:t>10</w:t>
                    </w:r>
                    <w:r>
                      <w:fldChar w:fldCharType="end"/>
                    </w:r>
                    <w:r>
                      <w:t xml:space="preserve"> | </w:t>
                    </w:r>
                    <w:r>
                      <w:rPr>
                        <w:color w:val="7E7E7E"/>
                      </w:rPr>
                      <w:t>P a g 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52CD78" w14:textId="77777777" w:rsidR="00122118" w:rsidRDefault="00182DCC">
      <w:r>
        <w:separator/>
      </w:r>
    </w:p>
  </w:footnote>
  <w:footnote w:type="continuationSeparator" w:id="0">
    <w:p w14:paraId="7E2619B7" w14:textId="77777777" w:rsidR="00122118" w:rsidRDefault="00182D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1FEC"/>
    <w:multiLevelType w:val="hybridMultilevel"/>
    <w:tmpl w:val="B8BC9D1E"/>
    <w:lvl w:ilvl="0" w:tplc="FA38FDBC">
      <w:numFmt w:val="bullet"/>
      <w:lvlText w:val="o"/>
      <w:lvlJc w:val="left"/>
      <w:pPr>
        <w:ind w:left="1240" w:hanging="360"/>
      </w:pPr>
      <w:rPr>
        <w:rFonts w:ascii="Courier New" w:eastAsia="Courier New" w:hAnsi="Courier New" w:cs="Courier New" w:hint="default"/>
        <w:w w:val="100"/>
        <w:sz w:val="24"/>
        <w:szCs w:val="24"/>
        <w:lang w:val="en-GB" w:eastAsia="en-GB" w:bidi="en-GB"/>
      </w:rPr>
    </w:lvl>
    <w:lvl w:ilvl="1" w:tplc="BE484EAA">
      <w:numFmt w:val="bullet"/>
      <w:lvlText w:val="•"/>
      <w:lvlJc w:val="left"/>
      <w:pPr>
        <w:ind w:left="2044" w:hanging="360"/>
      </w:pPr>
      <w:rPr>
        <w:rFonts w:hint="default"/>
        <w:lang w:val="en-GB" w:eastAsia="en-GB" w:bidi="en-GB"/>
      </w:rPr>
    </w:lvl>
    <w:lvl w:ilvl="2" w:tplc="50844098">
      <w:numFmt w:val="bullet"/>
      <w:lvlText w:val="•"/>
      <w:lvlJc w:val="left"/>
      <w:pPr>
        <w:ind w:left="2849" w:hanging="360"/>
      </w:pPr>
      <w:rPr>
        <w:rFonts w:hint="default"/>
        <w:lang w:val="en-GB" w:eastAsia="en-GB" w:bidi="en-GB"/>
      </w:rPr>
    </w:lvl>
    <w:lvl w:ilvl="3" w:tplc="7610BCDC">
      <w:numFmt w:val="bullet"/>
      <w:lvlText w:val="•"/>
      <w:lvlJc w:val="left"/>
      <w:pPr>
        <w:ind w:left="3653" w:hanging="360"/>
      </w:pPr>
      <w:rPr>
        <w:rFonts w:hint="default"/>
        <w:lang w:val="en-GB" w:eastAsia="en-GB" w:bidi="en-GB"/>
      </w:rPr>
    </w:lvl>
    <w:lvl w:ilvl="4" w:tplc="B988100A">
      <w:numFmt w:val="bullet"/>
      <w:lvlText w:val="•"/>
      <w:lvlJc w:val="left"/>
      <w:pPr>
        <w:ind w:left="4458" w:hanging="360"/>
      </w:pPr>
      <w:rPr>
        <w:rFonts w:hint="default"/>
        <w:lang w:val="en-GB" w:eastAsia="en-GB" w:bidi="en-GB"/>
      </w:rPr>
    </w:lvl>
    <w:lvl w:ilvl="5" w:tplc="C7268A30">
      <w:numFmt w:val="bullet"/>
      <w:lvlText w:val="•"/>
      <w:lvlJc w:val="left"/>
      <w:pPr>
        <w:ind w:left="5263" w:hanging="360"/>
      </w:pPr>
      <w:rPr>
        <w:rFonts w:hint="default"/>
        <w:lang w:val="en-GB" w:eastAsia="en-GB" w:bidi="en-GB"/>
      </w:rPr>
    </w:lvl>
    <w:lvl w:ilvl="6" w:tplc="D772C984">
      <w:numFmt w:val="bullet"/>
      <w:lvlText w:val="•"/>
      <w:lvlJc w:val="left"/>
      <w:pPr>
        <w:ind w:left="6067" w:hanging="360"/>
      </w:pPr>
      <w:rPr>
        <w:rFonts w:hint="default"/>
        <w:lang w:val="en-GB" w:eastAsia="en-GB" w:bidi="en-GB"/>
      </w:rPr>
    </w:lvl>
    <w:lvl w:ilvl="7" w:tplc="8084C916">
      <w:numFmt w:val="bullet"/>
      <w:lvlText w:val="•"/>
      <w:lvlJc w:val="left"/>
      <w:pPr>
        <w:ind w:left="6872" w:hanging="360"/>
      </w:pPr>
      <w:rPr>
        <w:rFonts w:hint="default"/>
        <w:lang w:val="en-GB" w:eastAsia="en-GB" w:bidi="en-GB"/>
      </w:rPr>
    </w:lvl>
    <w:lvl w:ilvl="8" w:tplc="06EA940E">
      <w:numFmt w:val="bullet"/>
      <w:lvlText w:val="•"/>
      <w:lvlJc w:val="left"/>
      <w:pPr>
        <w:ind w:left="7677" w:hanging="360"/>
      </w:pPr>
      <w:rPr>
        <w:rFonts w:hint="default"/>
        <w:lang w:val="en-GB" w:eastAsia="en-GB" w:bidi="en-GB"/>
      </w:rPr>
    </w:lvl>
  </w:abstractNum>
  <w:abstractNum w:abstractNumId="1" w15:restartNumberingAfterBreak="0">
    <w:nsid w:val="35FC3F2C"/>
    <w:multiLevelType w:val="hybridMultilevel"/>
    <w:tmpl w:val="775CA018"/>
    <w:lvl w:ilvl="0" w:tplc="218AEF2C">
      <w:start w:val="2"/>
      <w:numFmt w:val="decimal"/>
      <w:lvlText w:val="%1)"/>
      <w:lvlJc w:val="left"/>
      <w:pPr>
        <w:ind w:left="441" w:hanging="281"/>
        <w:jc w:val="left"/>
      </w:pPr>
      <w:rPr>
        <w:rFonts w:ascii="Arial" w:eastAsia="Arial" w:hAnsi="Arial" w:cs="Arial" w:hint="default"/>
        <w:color w:val="0A0C0C"/>
        <w:spacing w:val="-2"/>
        <w:w w:val="99"/>
        <w:sz w:val="24"/>
        <w:szCs w:val="24"/>
        <w:lang w:val="en-GB" w:eastAsia="en-GB" w:bidi="en-GB"/>
      </w:rPr>
    </w:lvl>
    <w:lvl w:ilvl="1" w:tplc="1EB8E766">
      <w:numFmt w:val="bullet"/>
      <w:lvlText w:val=""/>
      <w:lvlJc w:val="left"/>
      <w:pPr>
        <w:ind w:left="880" w:hanging="360"/>
      </w:pPr>
      <w:rPr>
        <w:rFonts w:hint="default"/>
        <w:w w:val="100"/>
        <w:lang w:val="en-GB" w:eastAsia="en-GB" w:bidi="en-GB"/>
      </w:rPr>
    </w:lvl>
    <w:lvl w:ilvl="2" w:tplc="F90832E6">
      <w:numFmt w:val="bullet"/>
      <w:lvlText w:val="•"/>
      <w:lvlJc w:val="left"/>
      <w:pPr>
        <w:ind w:left="1814" w:hanging="360"/>
      </w:pPr>
      <w:rPr>
        <w:rFonts w:hint="default"/>
        <w:lang w:val="en-GB" w:eastAsia="en-GB" w:bidi="en-GB"/>
      </w:rPr>
    </w:lvl>
    <w:lvl w:ilvl="3" w:tplc="2A30D6E8">
      <w:numFmt w:val="bullet"/>
      <w:lvlText w:val="•"/>
      <w:lvlJc w:val="left"/>
      <w:pPr>
        <w:ind w:left="2748" w:hanging="360"/>
      </w:pPr>
      <w:rPr>
        <w:rFonts w:hint="default"/>
        <w:lang w:val="en-GB" w:eastAsia="en-GB" w:bidi="en-GB"/>
      </w:rPr>
    </w:lvl>
    <w:lvl w:ilvl="4" w:tplc="12BC074A">
      <w:numFmt w:val="bullet"/>
      <w:lvlText w:val="•"/>
      <w:lvlJc w:val="left"/>
      <w:pPr>
        <w:ind w:left="3682" w:hanging="360"/>
      </w:pPr>
      <w:rPr>
        <w:rFonts w:hint="default"/>
        <w:lang w:val="en-GB" w:eastAsia="en-GB" w:bidi="en-GB"/>
      </w:rPr>
    </w:lvl>
    <w:lvl w:ilvl="5" w:tplc="07BAE6B4">
      <w:numFmt w:val="bullet"/>
      <w:lvlText w:val="•"/>
      <w:lvlJc w:val="left"/>
      <w:pPr>
        <w:ind w:left="4616" w:hanging="360"/>
      </w:pPr>
      <w:rPr>
        <w:rFonts w:hint="default"/>
        <w:lang w:val="en-GB" w:eastAsia="en-GB" w:bidi="en-GB"/>
      </w:rPr>
    </w:lvl>
    <w:lvl w:ilvl="6" w:tplc="2572DF36">
      <w:numFmt w:val="bullet"/>
      <w:lvlText w:val="•"/>
      <w:lvlJc w:val="left"/>
      <w:pPr>
        <w:ind w:left="5550" w:hanging="360"/>
      </w:pPr>
      <w:rPr>
        <w:rFonts w:hint="default"/>
        <w:lang w:val="en-GB" w:eastAsia="en-GB" w:bidi="en-GB"/>
      </w:rPr>
    </w:lvl>
    <w:lvl w:ilvl="7" w:tplc="B95EFD06">
      <w:numFmt w:val="bullet"/>
      <w:lvlText w:val="•"/>
      <w:lvlJc w:val="left"/>
      <w:pPr>
        <w:ind w:left="6484" w:hanging="360"/>
      </w:pPr>
      <w:rPr>
        <w:rFonts w:hint="default"/>
        <w:lang w:val="en-GB" w:eastAsia="en-GB" w:bidi="en-GB"/>
      </w:rPr>
    </w:lvl>
    <w:lvl w:ilvl="8" w:tplc="64EE5C40">
      <w:numFmt w:val="bullet"/>
      <w:lvlText w:val="•"/>
      <w:lvlJc w:val="left"/>
      <w:pPr>
        <w:ind w:left="7418" w:hanging="360"/>
      </w:pPr>
      <w:rPr>
        <w:rFonts w:hint="default"/>
        <w:lang w:val="en-GB" w:eastAsia="en-GB" w:bidi="en-GB"/>
      </w:rPr>
    </w:lvl>
  </w:abstractNum>
  <w:abstractNum w:abstractNumId="2" w15:restartNumberingAfterBreak="0">
    <w:nsid w:val="42742B3D"/>
    <w:multiLevelType w:val="hybridMultilevel"/>
    <w:tmpl w:val="1FCE7BA6"/>
    <w:lvl w:ilvl="0" w:tplc="28FCC2B6">
      <w:numFmt w:val="bullet"/>
      <w:lvlText w:val=""/>
      <w:lvlJc w:val="left"/>
      <w:pPr>
        <w:ind w:left="460" w:hanging="360"/>
      </w:pPr>
      <w:rPr>
        <w:rFonts w:hint="default"/>
        <w:w w:val="99"/>
        <w:lang w:val="en-GB" w:eastAsia="en-GB" w:bidi="en-GB"/>
      </w:rPr>
    </w:lvl>
    <w:lvl w:ilvl="1" w:tplc="552E5316">
      <w:numFmt w:val="bullet"/>
      <w:lvlText w:val=""/>
      <w:lvlJc w:val="left"/>
      <w:pPr>
        <w:ind w:left="880" w:hanging="360"/>
      </w:pPr>
      <w:rPr>
        <w:rFonts w:ascii="Symbol" w:eastAsia="Symbol" w:hAnsi="Symbol" w:cs="Symbol" w:hint="default"/>
        <w:w w:val="99"/>
        <w:sz w:val="20"/>
        <w:szCs w:val="20"/>
        <w:lang w:val="en-GB" w:eastAsia="en-GB" w:bidi="en-GB"/>
      </w:rPr>
    </w:lvl>
    <w:lvl w:ilvl="2" w:tplc="D366780C">
      <w:numFmt w:val="bullet"/>
      <w:lvlText w:val="•"/>
      <w:lvlJc w:val="left"/>
      <w:pPr>
        <w:ind w:left="1814" w:hanging="360"/>
      </w:pPr>
      <w:rPr>
        <w:rFonts w:hint="default"/>
        <w:lang w:val="en-GB" w:eastAsia="en-GB" w:bidi="en-GB"/>
      </w:rPr>
    </w:lvl>
    <w:lvl w:ilvl="3" w:tplc="CADE211A">
      <w:numFmt w:val="bullet"/>
      <w:lvlText w:val="•"/>
      <w:lvlJc w:val="left"/>
      <w:pPr>
        <w:ind w:left="2748" w:hanging="360"/>
      </w:pPr>
      <w:rPr>
        <w:rFonts w:hint="default"/>
        <w:lang w:val="en-GB" w:eastAsia="en-GB" w:bidi="en-GB"/>
      </w:rPr>
    </w:lvl>
    <w:lvl w:ilvl="4" w:tplc="4CF6E538">
      <w:numFmt w:val="bullet"/>
      <w:lvlText w:val="•"/>
      <w:lvlJc w:val="left"/>
      <w:pPr>
        <w:ind w:left="3682" w:hanging="360"/>
      </w:pPr>
      <w:rPr>
        <w:rFonts w:hint="default"/>
        <w:lang w:val="en-GB" w:eastAsia="en-GB" w:bidi="en-GB"/>
      </w:rPr>
    </w:lvl>
    <w:lvl w:ilvl="5" w:tplc="312EF92E">
      <w:numFmt w:val="bullet"/>
      <w:lvlText w:val="•"/>
      <w:lvlJc w:val="left"/>
      <w:pPr>
        <w:ind w:left="4616" w:hanging="360"/>
      </w:pPr>
      <w:rPr>
        <w:rFonts w:hint="default"/>
        <w:lang w:val="en-GB" w:eastAsia="en-GB" w:bidi="en-GB"/>
      </w:rPr>
    </w:lvl>
    <w:lvl w:ilvl="6" w:tplc="112AC68E">
      <w:numFmt w:val="bullet"/>
      <w:lvlText w:val="•"/>
      <w:lvlJc w:val="left"/>
      <w:pPr>
        <w:ind w:left="5550" w:hanging="360"/>
      </w:pPr>
      <w:rPr>
        <w:rFonts w:hint="default"/>
        <w:lang w:val="en-GB" w:eastAsia="en-GB" w:bidi="en-GB"/>
      </w:rPr>
    </w:lvl>
    <w:lvl w:ilvl="7" w:tplc="AFEEF3AE">
      <w:numFmt w:val="bullet"/>
      <w:lvlText w:val="•"/>
      <w:lvlJc w:val="left"/>
      <w:pPr>
        <w:ind w:left="6484" w:hanging="360"/>
      </w:pPr>
      <w:rPr>
        <w:rFonts w:hint="default"/>
        <w:lang w:val="en-GB" w:eastAsia="en-GB" w:bidi="en-GB"/>
      </w:rPr>
    </w:lvl>
    <w:lvl w:ilvl="8" w:tplc="1960E252">
      <w:numFmt w:val="bullet"/>
      <w:lvlText w:val="•"/>
      <w:lvlJc w:val="left"/>
      <w:pPr>
        <w:ind w:left="7418" w:hanging="360"/>
      </w:pPr>
      <w:rPr>
        <w:rFonts w:hint="default"/>
        <w:lang w:val="en-GB" w:eastAsia="en-GB" w:bidi="en-GB"/>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A5A"/>
    <w:rsid w:val="00122118"/>
    <w:rsid w:val="00182DCC"/>
    <w:rsid w:val="00297515"/>
    <w:rsid w:val="00534A5A"/>
    <w:rsid w:val="006F5C4B"/>
    <w:rsid w:val="00756EC9"/>
    <w:rsid w:val="007C6960"/>
    <w:rsid w:val="00835F0B"/>
    <w:rsid w:val="00B03D4F"/>
    <w:rsid w:val="00C61B79"/>
    <w:rsid w:val="00D17F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583C00"/>
  <w15:docId w15:val="{265A23AC-B4D6-46E9-B8EB-AA34B6546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ind w:left="160"/>
      <w:outlineLvl w:val="0"/>
    </w:pPr>
    <w:rPr>
      <w:b/>
      <w:bCs/>
      <w:sz w:val="36"/>
      <w:szCs w:val="36"/>
    </w:rPr>
  </w:style>
  <w:style w:type="paragraph" w:styleId="Heading2">
    <w:name w:val="heading 2"/>
    <w:basedOn w:val="Normal"/>
    <w:uiPriority w:val="1"/>
    <w:qFormat/>
    <w:pPr>
      <w:ind w:left="160"/>
      <w:outlineLvl w:val="1"/>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8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975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equalityadvisoryservice.com/" TargetMode="External"/><Relationship Id="rId26" Type="http://schemas.openxmlformats.org/officeDocument/2006/relationships/hyperlink" Target="http://www.revivesalonspa.co.uk/" TargetMode="External"/><Relationship Id="rId39" Type="http://schemas.openxmlformats.org/officeDocument/2006/relationships/hyperlink" Target="https://support.google.com/chromebook/answer/177893?hl=en-GB" TargetMode="External"/><Relationship Id="rId21" Type="http://schemas.openxmlformats.org/officeDocument/2006/relationships/hyperlink" Target="https://www.w3.org/WAI/WCAG21/quickref/?showtechniques=11%2C144%2C111&amp;amp;currentsidebar=%23col_customize&amp;amp;levels=aaa&amp;amp;techniques=advisory%2Cfailures&amp;amp;technologies=server%2Csmil%2Cflash%2Csl&amp;amp;text-alternatives" TargetMode="External"/><Relationship Id="rId34" Type="http://schemas.openxmlformats.org/officeDocument/2006/relationships/hyperlink" Target="https://www.gov.uk/guidance/how-to-publish-on-gov-uk/accessible-pdfs" TargetMode="External"/><Relationship Id="rId42" Type="http://schemas.openxmlformats.org/officeDocument/2006/relationships/hyperlink" Target="https://www.w3.org/WAI/users/browsing" TargetMode="External"/><Relationship Id="rId47" Type="http://schemas.openxmlformats.org/officeDocument/2006/relationships/hyperlink" Target="https://support.microsoft.com/en-gb/help/4000734/windows-10-microsoft-edge-ease-of-access"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mailto:enquiries@wnc.ac.uk" TargetMode="External"/><Relationship Id="rId29" Type="http://schemas.openxmlformats.org/officeDocument/2006/relationships/hyperlink" Target="https://www.youtube.com/watch?v=S8uGm327icc&amp;amp;t=180s" TargetMode="External"/><Relationship Id="rId11" Type="http://schemas.openxmlformats.org/officeDocument/2006/relationships/hyperlink" Target="http://www.legislation.gov.uk/uksi/2018/952/contents/made" TargetMode="External"/><Relationship Id="rId24" Type="http://schemas.openxmlformats.org/officeDocument/2006/relationships/hyperlink" Target="http://www.createtheatre.co.uk/" TargetMode="External"/><Relationship Id="rId32" Type="http://schemas.openxmlformats.org/officeDocument/2006/relationships/hyperlink" Target="https://webaim.org/resources/contrastchecker/" TargetMode="External"/><Relationship Id="rId37" Type="http://schemas.openxmlformats.org/officeDocument/2006/relationships/hyperlink" Target="https://support.apple.com/en-gb/accessibility" TargetMode="External"/><Relationship Id="rId40" Type="http://schemas.openxmlformats.org/officeDocument/2006/relationships/hyperlink" Target="https://support.google.com/accessibility/android/answer/6006564" TargetMode="External"/><Relationship Id="rId45" Type="http://schemas.openxmlformats.org/officeDocument/2006/relationships/hyperlink" Target="https://support.google.com/chrome/answer/7040464?hl=en-GB" TargetMode="External"/><Relationship Id="rId5" Type="http://schemas.openxmlformats.org/officeDocument/2006/relationships/styles" Target="styles.xml"/><Relationship Id="rId15" Type="http://schemas.openxmlformats.org/officeDocument/2006/relationships/hyperlink" Target="mailto:enquiries@wnc.ac.uk" TargetMode="External"/><Relationship Id="rId23" Type="http://schemas.openxmlformats.org/officeDocument/2006/relationships/hyperlink" Target="http://www.legislation.gov.uk/uksi/2018/952/regulation/4/made" TargetMode="External"/><Relationship Id="rId28" Type="http://schemas.openxmlformats.org/officeDocument/2006/relationships/hyperlink" Target="http://www.wnc.ac.uk/" TargetMode="External"/><Relationship Id="rId36" Type="http://schemas.openxmlformats.org/officeDocument/2006/relationships/hyperlink" Target="https://support.apple.com/en-gb/guide/mac-help/mchl67c83f41/mac" TargetMode="External"/><Relationship Id="rId49" Type="http://schemas.openxmlformats.org/officeDocument/2006/relationships/theme" Target="theme/theme1.xml"/><Relationship Id="rId10" Type="http://schemas.openxmlformats.org/officeDocument/2006/relationships/hyperlink" Target="http://www.legislation.gov.uk/uksi/2018/952/contents/made" TargetMode="External"/><Relationship Id="rId19" Type="http://schemas.openxmlformats.org/officeDocument/2006/relationships/hyperlink" Target="https://www.w3.org/TR/WCAG21/" TargetMode="External"/><Relationship Id="rId31" Type="http://schemas.openxmlformats.org/officeDocument/2006/relationships/hyperlink" Target="https://webaim.org/resources/contrastchecker/" TargetMode="External"/><Relationship Id="rId44" Type="http://schemas.openxmlformats.org/officeDocument/2006/relationships/hyperlink" Target="https://support.mozilla.org/en-US/kb/accessibility-features-firefox-make-firefox-and-we?redirectlocale=en-US&amp;amp;style_mode=inproduct&amp;amp;redirectslug=Accessibilit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wnc.ac.uk" TargetMode="External"/><Relationship Id="rId22" Type="http://schemas.openxmlformats.org/officeDocument/2006/relationships/hyperlink" Target="http://www.legislation.gov.uk/uksi/2018/952/regulation/4/made" TargetMode="External"/><Relationship Id="rId27" Type="http://schemas.openxmlformats.org/officeDocument/2006/relationships/hyperlink" Target="http://www.wncgroup.co.uk/" TargetMode="External"/><Relationship Id="rId30" Type="http://schemas.openxmlformats.org/officeDocument/2006/relationships/hyperlink" Target="https://www.youtube.com/watch?v=_dKCwnnVrXE" TargetMode="External"/><Relationship Id="rId35" Type="http://schemas.openxmlformats.org/officeDocument/2006/relationships/hyperlink" Target="https://mcmw.abilitynet.org.uk/" TargetMode="External"/><Relationship Id="rId43" Type="http://schemas.openxmlformats.org/officeDocument/2006/relationships/hyperlink" Target="https://support.mozilla.org/en-US/kb/accessibility-features-firefox-make-firefox-and-we?redirectlocale=en-US&amp;amp;style_mode=inproduct&amp;amp;redirectslug=Accessibility" TargetMode="External"/><Relationship Id="rId48"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mcmw.abilitynet.org.uk/" TargetMode="External"/><Relationship Id="rId17" Type="http://schemas.openxmlformats.org/officeDocument/2006/relationships/hyperlink" Target="https://www.equalityadvisoryservice.com/" TargetMode="External"/><Relationship Id="rId25" Type="http://schemas.openxmlformats.org/officeDocument/2006/relationships/hyperlink" Target="http://www.refinedining.co.uk/" TargetMode="External"/><Relationship Id="rId33" Type="http://schemas.openxmlformats.org/officeDocument/2006/relationships/hyperlink" Target="https://experienceleague.adobe.com/docs/document-cloud-learn/acrobat-learning/advanced-tasks/accessibility-series/accessibility-series.html" TargetMode="External"/><Relationship Id="rId38" Type="http://schemas.openxmlformats.org/officeDocument/2006/relationships/hyperlink" Target="https://www.microsoft.com/en-gb/accessibility/windows" TargetMode="External"/><Relationship Id="rId46" Type="http://schemas.openxmlformats.org/officeDocument/2006/relationships/hyperlink" Target="https://www.apple.com/uk/accessibility/mac/" TargetMode="External"/><Relationship Id="rId20" Type="http://schemas.openxmlformats.org/officeDocument/2006/relationships/hyperlink" Target="https://www.w3.org/TR/WCAG21/" TargetMode="External"/><Relationship Id="rId41" Type="http://schemas.openxmlformats.org/officeDocument/2006/relationships/hyperlink" Target="https://www.w3.org/WAI/users/browsing" TargetMode="External"/><Relationship Id="rId1" Type="http://schemas.openxmlformats.org/officeDocument/2006/relationships/customXml" Target="../customXml/item1.xml"/><Relationship Id="rId6"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455F9BC44D464F9C5DA3857C764A93" ma:contentTypeVersion="25" ma:contentTypeDescription="Create a new document." ma:contentTypeScope="" ma:versionID="201bb09df4df3eb34ff2a838e6933772">
  <xsd:schema xmlns:xsd="http://www.w3.org/2001/XMLSchema" xmlns:xs="http://www.w3.org/2001/XMLSchema" xmlns:p="http://schemas.microsoft.com/office/2006/metadata/properties" xmlns:ns3="24c8fa6c-a7ea-40ff-a231-f727e9efd865" xmlns:ns4="d74e7209-ed37-49cd-88a2-f072836acb7b" targetNamespace="http://schemas.microsoft.com/office/2006/metadata/properties" ma:root="true" ma:fieldsID="acc8edd6fa5ce180bd669754f73be187" ns3:_="" ns4:_="">
    <xsd:import namespace="24c8fa6c-a7ea-40ff-a231-f727e9efd865"/>
    <xsd:import namespace="d74e7209-ed37-49cd-88a2-f072836acb7b"/>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c8fa6c-a7ea-40ff-a231-f727e9efd865"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AppVersion" ma:index="12" nillable="true" ma:displayName="App Version" ma:internalName="AppVersion">
      <xsd:simpleType>
        <xsd:restriction base="dms:Text"/>
      </xsd:simpleType>
    </xsd:element>
    <xsd:element name="Teachers" ma:index="1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6" nillable="true" ma:displayName="Invited Teachers" ma:internalName="Invited_Teachers">
      <xsd:simpleType>
        <xsd:restriction base="dms:Note">
          <xsd:maxLength value="255"/>
        </xsd:restriction>
      </xsd:simpleType>
    </xsd:element>
    <xsd:element name="Invited_Students" ma:index="17" nillable="true" ma:displayName="Invited Students" ma:internalName="Invited_Students">
      <xsd:simpleType>
        <xsd:restriction base="dms:Note">
          <xsd:maxLength value="255"/>
        </xsd:restriction>
      </xsd:simpleType>
    </xsd:element>
    <xsd:element name="Self_Registration_Enabled" ma:index="18" nillable="true" ma:displayName="Self_Registration_Enabled" ma:internalName="Self_Registration_Enabled">
      <xsd:simpleType>
        <xsd:restriction base="dms:Boolea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6" nillable="true" ma:displayName="Tags" ma:internalName="MediaServiceAutoTags"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DateTaken" ma:index="30" nillable="true" ma:displayName="MediaServiceDateTaken" ma:hidden="true" ma:internalName="MediaServiceDateTaken"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Location" ma:index="3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4e7209-ed37-49cd-88a2-f072836acb7b"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SharingHintHash" ma:index="2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Version xmlns="24c8fa6c-a7ea-40ff-a231-f727e9efd865" xsi:nil="true"/>
    <Invited_Teachers xmlns="24c8fa6c-a7ea-40ff-a231-f727e9efd865" xsi:nil="true"/>
    <Self_Registration_Enabled xmlns="24c8fa6c-a7ea-40ff-a231-f727e9efd865" xsi:nil="true"/>
    <Teachers xmlns="24c8fa6c-a7ea-40ff-a231-f727e9efd865">
      <UserInfo>
        <DisplayName/>
        <AccountId xsi:nil="true"/>
        <AccountType/>
      </UserInfo>
    </Teachers>
    <Students xmlns="24c8fa6c-a7ea-40ff-a231-f727e9efd865">
      <UserInfo>
        <DisplayName/>
        <AccountId xsi:nil="true"/>
        <AccountType/>
      </UserInfo>
    </Students>
    <Student_Groups xmlns="24c8fa6c-a7ea-40ff-a231-f727e9efd865">
      <UserInfo>
        <DisplayName/>
        <AccountId xsi:nil="true"/>
        <AccountType/>
      </UserInfo>
    </Student_Groups>
    <Invited_Students xmlns="24c8fa6c-a7ea-40ff-a231-f727e9efd865" xsi:nil="true"/>
    <DefaultSectionNames xmlns="24c8fa6c-a7ea-40ff-a231-f727e9efd865" xsi:nil="true"/>
    <FolderType xmlns="24c8fa6c-a7ea-40ff-a231-f727e9efd865" xsi:nil="true"/>
    <Owner xmlns="24c8fa6c-a7ea-40ff-a231-f727e9efd865">
      <UserInfo>
        <DisplayName/>
        <AccountId xsi:nil="true"/>
        <AccountType/>
      </UserInfo>
    </Owner>
    <NotebookType xmlns="24c8fa6c-a7ea-40ff-a231-f727e9efd865" xsi:nil="true"/>
  </documentManagement>
</p:properties>
</file>

<file path=customXml/itemProps1.xml><?xml version="1.0" encoding="utf-8"?>
<ds:datastoreItem xmlns:ds="http://schemas.openxmlformats.org/officeDocument/2006/customXml" ds:itemID="{0996DCDF-8EBA-4A8D-9ADC-C94439A4E7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c8fa6c-a7ea-40ff-a231-f727e9efd865"/>
    <ds:schemaRef ds:uri="d74e7209-ed37-49cd-88a2-f072836acb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D7EBE4-785F-42B2-92F1-9E0236DA94E6}">
  <ds:schemaRefs>
    <ds:schemaRef ds:uri="http://schemas.microsoft.com/sharepoint/v3/contenttype/forms"/>
  </ds:schemaRefs>
</ds:datastoreItem>
</file>

<file path=customXml/itemProps3.xml><?xml version="1.0" encoding="utf-8"?>
<ds:datastoreItem xmlns:ds="http://schemas.openxmlformats.org/officeDocument/2006/customXml" ds:itemID="{082CA7C7-330B-4F43-A61E-DC3CF94FFBC8}">
  <ds:schemaRefs>
    <ds:schemaRef ds:uri="http://purl.org/dc/elements/1.1/"/>
    <ds:schemaRef ds:uri="http://schemas.microsoft.com/office/2006/metadata/properties"/>
    <ds:schemaRef ds:uri="http://purl.org/dc/dcmitype/"/>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d74e7209-ed37-49cd-88a2-f072836acb7b"/>
    <ds:schemaRef ds:uri="24c8fa6c-a7ea-40ff-a231-f727e9efd86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2631</Words>
  <Characters>14999</Characters>
  <Application>Microsoft Office Word</Application>
  <DocSecurity>4</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Peake</dc:creator>
  <cp:lastModifiedBy>Gavin Peake</cp:lastModifiedBy>
  <cp:revision>2</cp:revision>
  <dcterms:created xsi:type="dcterms:W3CDTF">2022-08-18T13:39:00Z</dcterms:created>
  <dcterms:modified xsi:type="dcterms:W3CDTF">2022-08-18T13:39:00Z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2019-10-01T00:00:00Z</vt:filetime>
  </property>
  <property fmtid="{D5CDD505-2E9C-101B-9397-08002B2CF9AE}" pid="3" name="Creator">
    <vt:lpwstr>Microsoft® Word 2016</vt:lpwstr>
  </property>
  <property fmtid="{D5CDD505-2E9C-101B-9397-08002B2CF9AE}" pid="4" name="LastSaved">
    <vt:filetime>2021-07-21T00:00:00Z</vt:filetime>
  </property>
  <property fmtid="{D5CDD505-2E9C-101B-9397-08002B2CF9AE}" pid="5" name="ContentTypeId">
    <vt:lpwstr>0x01010020455F9BC44D464F9C5DA3857C764A93</vt:lpwstr>
  </property>
</Properties>
</file>