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BCFB" w14:textId="77777777" w:rsidR="00102F75" w:rsidRDefault="00102F75">
      <w:pPr>
        <w:pStyle w:val="BodyText"/>
        <w:spacing w:before="0"/>
        <w:ind w:left="0"/>
        <w:rPr>
          <w:rFonts w:ascii="Times New Roman"/>
          <w:sz w:val="20"/>
        </w:rPr>
      </w:pPr>
    </w:p>
    <w:p w14:paraId="3F6BE74A" w14:textId="77777777" w:rsidR="00102F75" w:rsidRDefault="00102F75">
      <w:pPr>
        <w:pStyle w:val="BodyText"/>
        <w:spacing w:before="66"/>
        <w:ind w:left="0"/>
        <w:rPr>
          <w:rFonts w:ascii="Times New Roman"/>
          <w:sz w:val="20"/>
        </w:rPr>
      </w:pPr>
    </w:p>
    <w:p w14:paraId="2994D056" w14:textId="77777777" w:rsidR="00102F75" w:rsidRDefault="00102F75">
      <w:pPr>
        <w:rPr>
          <w:rFonts w:ascii="Times New Roman"/>
          <w:sz w:val="20"/>
        </w:rPr>
        <w:sectPr w:rsidR="00102F75">
          <w:footerReference w:type="default" r:id="rId7"/>
          <w:type w:val="continuous"/>
          <w:pgSz w:w="11910" w:h="16840"/>
          <w:pgMar w:top="1000" w:right="1300" w:bottom="1580" w:left="620" w:header="0" w:footer="1398" w:gutter="0"/>
          <w:pgNumType w:start="1"/>
          <w:cols w:space="720"/>
        </w:sectPr>
      </w:pPr>
    </w:p>
    <w:p w14:paraId="4D092D89" w14:textId="77777777" w:rsidR="00102F75" w:rsidRDefault="00102F75">
      <w:pPr>
        <w:pStyle w:val="BodyText"/>
        <w:spacing w:before="0"/>
        <w:ind w:left="0"/>
        <w:rPr>
          <w:rFonts w:ascii="Times New Roman"/>
        </w:rPr>
      </w:pPr>
    </w:p>
    <w:p w14:paraId="7424C6BE" w14:textId="77777777" w:rsidR="00102F75" w:rsidRDefault="00102F75">
      <w:pPr>
        <w:pStyle w:val="BodyText"/>
        <w:spacing w:before="0"/>
        <w:ind w:left="0"/>
        <w:rPr>
          <w:rFonts w:ascii="Times New Roman"/>
        </w:rPr>
      </w:pPr>
    </w:p>
    <w:p w14:paraId="41E96F65" w14:textId="77777777" w:rsidR="00102F75" w:rsidRDefault="00102F75">
      <w:pPr>
        <w:pStyle w:val="BodyText"/>
        <w:spacing w:before="0"/>
        <w:ind w:left="0"/>
        <w:rPr>
          <w:rFonts w:ascii="Times New Roman"/>
        </w:rPr>
      </w:pPr>
    </w:p>
    <w:p w14:paraId="33633FA6" w14:textId="77777777" w:rsidR="00102F75" w:rsidRDefault="00102F75">
      <w:pPr>
        <w:pStyle w:val="BodyText"/>
        <w:spacing w:before="0"/>
        <w:ind w:left="0"/>
        <w:rPr>
          <w:rFonts w:ascii="Times New Roman"/>
        </w:rPr>
      </w:pPr>
    </w:p>
    <w:p w14:paraId="018D8180" w14:textId="77777777" w:rsidR="00102F75" w:rsidRDefault="00102F75">
      <w:pPr>
        <w:pStyle w:val="BodyText"/>
        <w:spacing w:before="17"/>
        <w:ind w:left="0"/>
        <w:rPr>
          <w:rFonts w:ascii="Times New Roman"/>
        </w:rPr>
      </w:pPr>
    </w:p>
    <w:p w14:paraId="2CADB5D6" w14:textId="731D7201" w:rsidR="00102F75" w:rsidRDefault="0046353C">
      <w:pPr>
        <w:pStyle w:val="Heading1"/>
        <w:numPr>
          <w:ilvl w:val="1"/>
          <w:numId w:val="3"/>
        </w:numPr>
        <w:tabs>
          <w:tab w:val="left" w:pos="1540"/>
        </w:tabs>
        <w:spacing w:before="0"/>
      </w:pPr>
      <w:bookmarkStart w:id="0" w:name="_GoBack"/>
      <w:r>
        <w:rPr>
          <w:noProof/>
          <w:lang w:val="en-GB" w:eastAsia="en-GB"/>
        </w:rPr>
        <w:drawing>
          <wp:anchor distT="0" distB="0" distL="0" distR="0" simplePos="0" relativeHeight="15729152" behindDoc="0" locked="0" layoutInCell="1" allowOverlap="1" wp14:anchorId="21ECBCE2" wp14:editId="7222BD63">
            <wp:simplePos x="0" y="0"/>
            <wp:positionH relativeFrom="page">
              <wp:posOffset>457200</wp:posOffset>
            </wp:positionH>
            <wp:positionV relativeFrom="paragraph">
              <wp:posOffset>-1153956</wp:posOffset>
            </wp:positionV>
            <wp:extent cx="2091263" cy="952500"/>
            <wp:effectExtent l="0" t="0" r="4445" b="0"/>
            <wp:wrapNone/>
            <wp:docPr id="4" name="Image 4"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stretch>
                      <a:fillRect/>
                    </a:stretch>
                  </pic:blipFill>
                  <pic:spPr>
                    <a:xfrm>
                      <a:off x="0" y="0"/>
                      <a:ext cx="2091263" cy="952500"/>
                    </a:xfrm>
                    <a:prstGeom prst="rect">
                      <a:avLst/>
                    </a:prstGeom>
                  </pic:spPr>
                </pic:pic>
              </a:graphicData>
            </a:graphic>
          </wp:anchor>
        </w:drawing>
      </w:r>
      <w:bookmarkEnd w:id="0"/>
      <w:r>
        <w:t>Introduction</w:t>
      </w:r>
      <w:r>
        <w:rPr>
          <w:spacing w:val="-7"/>
        </w:rPr>
        <w:t xml:space="preserve"> </w:t>
      </w:r>
      <w:r>
        <w:t>and</w:t>
      </w:r>
      <w:r>
        <w:rPr>
          <w:spacing w:val="-7"/>
        </w:rPr>
        <w:t xml:space="preserve"> </w:t>
      </w:r>
      <w:r>
        <w:rPr>
          <w:spacing w:val="-2"/>
        </w:rPr>
        <w:t>Context</w:t>
      </w:r>
    </w:p>
    <w:p w14:paraId="1F259E46" w14:textId="7C72E256" w:rsidR="00102F75" w:rsidRDefault="0046353C">
      <w:pPr>
        <w:pStyle w:val="Title"/>
      </w:pPr>
      <w:r>
        <w:rPr>
          <w:b w:val="0"/>
        </w:rPr>
        <w:br w:type="column"/>
      </w:r>
      <w:r>
        <w:t>PREVENT</w:t>
      </w:r>
      <w:r>
        <w:rPr>
          <w:spacing w:val="-8"/>
        </w:rPr>
        <w:t xml:space="preserve"> </w:t>
      </w:r>
      <w:r>
        <w:rPr>
          <w:spacing w:val="-2"/>
        </w:rPr>
        <w:t>POLICY</w:t>
      </w:r>
    </w:p>
    <w:p w14:paraId="0135A602" w14:textId="77777777" w:rsidR="00102F75" w:rsidRDefault="00102F75">
      <w:pPr>
        <w:sectPr w:rsidR="00102F75">
          <w:type w:val="continuous"/>
          <w:pgSz w:w="11910" w:h="16840"/>
          <w:pgMar w:top="1000" w:right="1300" w:bottom="1580" w:left="620" w:header="0" w:footer="1398" w:gutter="0"/>
          <w:cols w:num="2" w:space="720" w:equalWidth="0">
            <w:col w:w="3887" w:space="3905"/>
            <w:col w:w="2198"/>
          </w:cols>
        </w:sectPr>
      </w:pPr>
    </w:p>
    <w:p w14:paraId="022E49E6" w14:textId="77777777" w:rsidR="00102F75" w:rsidRDefault="0046353C">
      <w:pPr>
        <w:pStyle w:val="BodyText"/>
        <w:spacing w:before="241" w:line="276" w:lineRule="auto"/>
      </w:pPr>
      <w:r>
        <w:t>Prevent</w:t>
      </w:r>
      <w:r>
        <w:rPr>
          <w:spacing w:val="-2"/>
        </w:rPr>
        <w:t xml:space="preserve"> </w:t>
      </w:r>
      <w:r>
        <w:t>is</w:t>
      </w:r>
      <w:r>
        <w:rPr>
          <w:spacing w:val="-2"/>
        </w:rPr>
        <w:t xml:space="preserve"> </w:t>
      </w:r>
      <w:r>
        <w:t>a</w:t>
      </w:r>
      <w:r>
        <w:rPr>
          <w:spacing w:val="-2"/>
        </w:rPr>
        <w:t xml:space="preserve"> </w:t>
      </w:r>
      <w:r>
        <w:t>strand</w:t>
      </w:r>
      <w:r>
        <w:rPr>
          <w:spacing w:val="-3"/>
        </w:rPr>
        <w:t xml:space="preserve"> </w:t>
      </w:r>
      <w:r>
        <w:t>of</w:t>
      </w:r>
      <w:r>
        <w:rPr>
          <w:spacing w:val="-5"/>
        </w:rPr>
        <w:t xml:space="preserve"> </w:t>
      </w:r>
      <w:r>
        <w:t>the</w:t>
      </w:r>
      <w:r>
        <w:rPr>
          <w:spacing w:val="-4"/>
        </w:rPr>
        <w:t xml:space="preserve"> </w:t>
      </w:r>
      <w:r>
        <w:t>Government’s</w:t>
      </w:r>
      <w:r>
        <w:rPr>
          <w:spacing w:val="-4"/>
        </w:rPr>
        <w:t xml:space="preserve"> </w:t>
      </w:r>
      <w:r>
        <w:t>counter</w:t>
      </w:r>
      <w:r>
        <w:rPr>
          <w:spacing w:val="-2"/>
        </w:rPr>
        <w:t xml:space="preserve"> </w:t>
      </w:r>
      <w:r>
        <w:t>terrorism</w:t>
      </w:r>
      <w:r>
        <w:rPr>
          <w:spacing w:val="-1"/>
        </w:rPr>
        <w:t xml:space="preserve"> </w:t>
      </w:r>
      <w:r>
        <w:t>strategy.</w:t>
      </w:r>
      <w:r>
        <w:rPr>
          <w:spacing w:val="-2"/>
        </w:rPr>
        <w:t xml:space="preserve"> </w:t>
      </w:r>
      <w:r>
        <w:t>The</w:t>
      </w:r>
      <w:r>
        <w:rPr>
          <w:spacing w:val="-4"/>
        </w:rPr>
        <w:t xml:space="preserve"> </w:t>
      </w:r>
      <w:r>
        <w:t>UK</w:t>
      </w:r>
      <w:r>
        <w:rPr>
          <w:spacing w:val="-4"/>
        </w:rPr>
        <w:t xml:space="preserve"> </w:t>
      </w:r>
      <w:r>
        <w:t>faces</w:t>
      </w:r>
      <w:r>
        <w:rPr>
          <w:spacing w:val="-5"/>
        </w:rPr>
        <w:t xml:space="preserve"> </w:t>
      </w:r>
      <w:r>
        <w:t>a</w:t>
      </w:r>
      <w:r>
        <w:rPr>
          <w:spacing w:val="-2"/>
        </w:rPr>
        <w:t xml:space="preserve"> </w:t>
      </w:r>
      <w:r>
        <w:t>range</w:t>
      </w:r>
      <w:r>
        <w:rPr>
          <w:spacing w:val="-4"/>
        </w:rPr>
        <w:t xml:space="preserve"> </w:t>
      </w:r>
      <w:r>
        <w:t>of terrorist threats. Threats are not limited to the threat from religious extremists and we therefore need to be</w:t>
      </w:r>
      <w:r>
        <w:rPr>
          <w:spacing w:val="-2"/>
        </w:rPr>
        <w:t xml:space="preserve"> </w:t>
      </w:r>
      <w:r>
        <w:t>mindful of all potential threats to which</w:t>
      </w:r>
      <w:r>
        <w:rPr>
          <w:spacing w:val="-1"/>
        </w:rPr>
        <w:t xml:space="preserve"> </w:t>
      </w:r>
      <w:r>
        <w:t>our students</w:t>
      </w:r>
      <w:r>
        <w:rPr>
          <w:spacing w:val="-1"/>
        </w:rPr>
        <w:t xml:space="preserve"> </w:t>
      </w:r>
      <w:r>
        <w:t>are exposed. All terrorist groups who pose a threat to us seek to recruit and radicalise individuals to their cause. Nationally Prevent seeks to:</w:t>
      </w:r>
    </w:p>
    <w:p w14:paraId="44D5AA00" w14:textId="77777777" w:rsidR="00102F75" w:rsidRDefault="0046353C">
      <w:pPr>
        <w:pStyle w:val="ListParagraph"/>
        <w:numPr>
          <w:ilvl w:val="2"/>
          <w:numId w:val="3"/>
        </w:numPr>
        <w:tabs>
          <w:tab w:val="left" w:pos="2260"/>
        </w:tabs>
        <w:spacing w:before="201" w:line="273" w:lineRule="auto"/>
        <w:ind w:right="191"/>
      </w:pPr>
      <w:r>
        <w:t>Respond</w:t>
      </w:r>
      <w:r>
        <w:rPr>
          <w:spacing w:val="-3"/>
        </w:rPr>
        <w:t xml:space="preserve"> </w:t>
      </w:r>
      <w:r>
        <w:t>to</w:t>
      </w:r>
      <w:r>
        <w:rPr>
          <w:spacing w:val="-3"/>
        </w:rPr>
        <w:t xml:space="preserve"> </w:t>
      </w:r>
      <w:r>
        <w:t>the</w:t>
      </w:r>
      <w:r>
        <w:rPr>
          <w:spacing w:val="-2"/>
        </w:rPr>
        <w:t xml:space="preserve"> </w:t>
      </w:r>
      <w:r>
        <w:t>ideological</w:t>
      </w:r>
      <w:r>
        <w:rPr>
          <w:spacing w:val="-5"/>
        </w:rPr>
        <w:t xml:space="preserve"> </w:t>
      </w:r>
      <w:r>
        <w:t>challenge</w:t>
      </w:r>
      <w:r>
        <w:rPr>
          <w:spacing w:val="-2"/>
        </w:rPr>
        <w:t xml:space="preserve"> </w:t>
      </w:r>
      <w:r>
        <w:t>of</w:t>
      </w:r>
      <w:r>
        <w:rPr>
          <w:spacing w:val="-5"/>
        </w:rPr>
        <w:t xml:space="preserve"> </w:t>
      </w:r>
      <w:r>
        <w:t>terrorism</w:t>
      </w:r>
      <w:r>
        <w:rPr>
          <w:spacing w:val="-1"/>
        </w:rPr>
        <w:t xml:space="preserve"> </w:t>
      </w:r>
      <w:r>
        <w:t>and</w:t>
      </w:r>
      <w:r>
        <w:rPr>
          <w:spacing w:val="-6"/>
        </w:rPr>
        <w:t xml:space="preserve"> </w:t>
      </w:r>
      <w:r>
        <w:t>aspects</w:t>
      </w:r>
      <w:r>
        <w:rPr>
          <w:spacing w:val="-4"/>
        </w:rPr>
        <w:t xml:space="preserve"> </w:t>
      </w:r>
      <w:r>
        <w:t>of</w:t>
      </w:r>
      <w:r>
        <w:rPr>
          <w:spacing w:val="-4"/>
        </w:rPr>
        <w:t xml:space="preserve"> </w:t>
      </w:r>
      <w:r>
        <w:t>extremism,</w:t>
      </w:r>
      <w:r>
        <w:rPr>
          <w:spacing w:val="-2"/>
        </w:rPr>
        <w:t xml:space="preserve"> </w:t>
      </w:r>
      <w:r>
        <w:t>and</w:t>
      </w:r>
      <w:r>
        <w:rPr>
          <w:spacing w:val="-6"/>
        </w:rPr>
        <w:t xml:space="preserve"> </w:t>
      </w:r>
      <w:r>
        <w:t>the threat we face from those who promote those views.</w:t>
      </w:r>
    </w:p>
    <w:p w14:paraId="53E79A7D" w14:textId="77777777" w:rsidR="00102F75" w:rsidRDefault="0046353C">
      <w:pPr>
        <w:pStyle w:val="ListParagraph"/>
        <w:numPr>
          <w:ilvl w:val="2"/>
          <w:numId w:val="3"/>
        </w:numPr>
        <w:tabs>
          <w:tab w:val="left" w:pos="2260"/>
        </w:tabs>
        <w:spacing w:before="5" w:line="273" w:lineRule="auto"/>
        <w:ind w:right="944"/>
      </w:pPr>
      <w:r>
        <w:t>Provide</w:t>
      </w:r>
      <w:r>
        <w:rPr>
          <w:spacing w:val="-3"/>
        </w:rPr>
        <w:t xml:space="preserve"> </w:t>
      </w:r>
      <w:r>
        <w:t>practical</w:t>
      </w:r>
      <w:r>
        <w:rPr>
          <w:spacing w:val="-3"/>
        </w:rPr>
        <w:t xml:space="preserve"> </w:t>
      </w:r>
      <w:r>
        <w:t>help</w:t>
      </w:r>
      <w:r>
        <w:rPr>
          <w:spacing w:val="-4"/>
        </w:rPr>
        <w:t xml:space="preserve"> </w:t>
      </w:r>
      <w:r>
        <w:t>and</w:t>
      </w:r>
      <w:r>
        <w:rPr>
          <w:spacing w:val="-7"/>
        </w:rPr>
        <w:t xml:space="preserve"> </w:t>
      </w:r>
      <w:r>
        <w:t>support</w:t>
      </w:r>
      <w:r>
        <w:rPr>
          <w:spacing w:val="-3"/>
        </w:rPr>
        <w:t xml:space="preserve"> </w:t>
      </w:r>
      <w:r>
        <w:t>to</w:t>
      </w:r>
      <w:r>
        <w:rPr>
          <w:spacing w:val="-2"/>
        </w:rPr>
        <w:t xml:space="preserve"> </w:t>
      </w:r>
      <w:r>
        <w:t>prevent</w:t>
      </w:r>
      <w:r>
        <w:rPr>
          <w:spacing w:val="-3"/>
        </w:rPr>
        <w:t xml:space="preserve"> </w:t>
      </w:r>
      <w:r>
        <w:t>people</w:t>
      </w:r>
      <w:r>
        <w:rPr>
          <w:spacing w:val="-5"/>
        </w:rPr>
        <w:t xml:space="preserve"> </w:t>
      </w:r>
      <w:r>
        <w:t>from</w:t>
      </w:r>
      <w:r>
        <w:rPr>
          <w:spacing w:val="-5"/>
        </w:rPr>
        <w:t xml:space="preserve"> </w:t>
      </w:r>
      <w:r>
        <w:t>being</w:t>
      </w:r>
      <w:r>
        <w:rPr>
          <w:spacing w:val="-4"/>
        </w:rPr>
        <w:t xml:space="preserve"> </w:t>
      </w:r>
      <w:r>
        <w:t>drawn</w:t>
      </w:r>
      <w:r>
        <w:rPr>
          <w:spacing w:val="-4"/>
        </w:rPr>
        <w:t xml:space="preserve"> </w:t>
      </w:r>
      <w:r>
        <w:t>into terrorism and ensure they are given appropriate advice and support.</w:t>
      </w:r>
    </w:p>
    <w:p w14:paraId="771E8419" w14:textId="77777777" w:rsidR="00102F75" w:rsidRDefault="0046353C">
      <w:pPr>
        <w:pStyle w:val="ListParagraph"/>
        <w:numPr>
          <w:ilvl w:val="2"/>
          <w:numId w:val="3"/>
        </w:numPr>
        <w:tabs>
          <w:tab w:val="left" w:pos="2260"/>
        </w:tabs>
        <w:spacing w:before="4" w:line="276" w:lineRule="auto"/>
        <w:ind w:right="161"/>
      </w:pPr>
      <w:r>
        <w:t>Work</w:t>
      </w:r>
      <w:r>
        <w:rPr>
          <w:spacing w:val="-4"/>
        </w:rPr>
        <w:t xml:space="preserve"> </w:t>
      </w:r>
      <w:r>
        <w:t>with</w:t>
      </w:r>
      <w:r>
        <w:rPr>
          <w:spacing w:val="-5"/>
        </w:rPr>
        <w:t xml:space="preserve"> </w:t>
      </w:r>
      <w:r>
        <w:t>a</w:t>
      </w:r>
      <w:r>
        <w:rPr>
          <w:spacing w:val="-1"/>
        </w:rPr>
        <w:t xml:space="preserve"> </w:t>
      </w:r>
      <w:r>
        <w:t>wide</w:t>
      </w:r>
      <w:r>
        <w:rPr>
          <w:spacing w:val="-1"/>
        </w:rPr>
        <w:t xml:space="preserve"> </w:t>
      </w:r>
      <w:r>
        <w:t>range</w:t>
      </w:r>
      <w:r>
        <w:rPr>
          <w:spacing w:val="-3"/>
        </w:rPr>
        <w:t xml:space="preserve"> </w:t>
      </w:r>
      <w:r>
        <w:t>of</w:t>
      </w:r>
      <w:r>
        <w:rPr>
          <w:spacing w:val="-3"/>
        </w:rPr>
        <w:t xml:space="preserve"> </w:t>
      </w:r>
      <w:r>
        <w:t>sectors</w:t>
      </w:r>
      <w:r>
        <w:rPr>
          <w:spacing w:val="-3"/>
        </w:rPr>
        <w:t xml:space="preserve"> </w:t>
      </w:r>
      <w:r>
        <w:t>where</w:t>
      </w:r>
      <w:r>
        <w:rPr>
          <w:spacing w:val="-3"/>
        </w:rPr>
        <w:t xml:space="preserve"> </w:t>
      </w:r>
      <w:r>
        <w:t>there</w:t>
      </w:r>
      <w:r>
        <w:rPr>
          <w:spacing w:val="-1"/>
        </w:rPr>
        <w:t xml:space="preserve"> </w:t>
      </w:r>
      <w:r>
        <w:t>are</w:t>
      </w:r>
      <w:r>
        <w:rPr>
          <w:spacing w:val="-4"/>
        </w:rPr>
        <w:t xml:space="preserve"> </w:t>
      </w:r>
      <w:r>
        <w:t>risks</w:t>
      </w:r>
      <w:r>
        <w:rPr>
          <w:spacing w:val="-1"/>
        </w:rPr>
        <w:t xml:space="preserve"> </w:t>
      </w:r>
      <w:r>
        <w:t>of</w:t>
      </w:r>
      <w:r>
        <w:rPr>
          <w:spacing w:val="-4"/>
        </w:rPr>
        <w:t xml:space="preserve"> </w:t>
      </w:r>
      <w:r>
        <w:t>radicalisation</w:t>
      </w:r>
      <w:r>
        <w:rPr>
          <w:spacing w:val="-4"/>
        </w:rPr>
        <w:t xml:space="preserve"> </w:t>
      </w:r>
      <w:r>
        <w:t xml:space="preserve">which need to be addressed, including the education sectors, criminal justice, faith groups, </w:t>
      </w:r>
      <w:proofErr w:type="gramStart"/>
      <w:r>
        <w:t>the</w:t>
      </w:r>
      <w:proofErr w:type="gramEnd"/>
      <w:r>
        <w:t xml:space="preserve"> internet and health service.</w:t>
      </w:r>
    </w:p>
    <w:p w14:paraId="68BEB95A" w14:textId="77777777" w:rsidR="00102F75" w:rsidRDefault="0046353C">
      <w:pPr>
        <w:pStyle w:val="BodyText"/>
        <w:spacing w:before="199" w:line="276" w:lineRule="auto"/>
      </w:pPr>
      <w:r>
        <w:t>The</w:t>
      </w:r>
      <w:r>
        <w:rPr>
          <w:spacing w:val="-1"/>
        </w:rPr>
        <w:t xml:space="preserve"> </w:t>
      </w:r>
      <w:r>
        <w:t>UK</w:t>
      </w:r>
      <w:r>
        <w:rPr>
          <w:spacing w:val="-3"/>
        </w:rPr>
        <w:t xml:space="preserve"> </w:t>
      </w:r>
      <w:r>
        <w:t>has</w:t>
      </w:r>
      <w:r>
        <w:rPr>
          <w:spacing w:val="-1"/>
        </w:rPr>
        <w:t xml:space="preserve"> </w:t>
      </w:r>
      <w:r>
        <w:t>a</w:t>
      </w:r>
      <w:r>
        <w:rPr>
          <w:spacing w:val="-3"/>
        </w:rPr>
        <w:t xml:space="preserve"> </w:t>
      </w:r>
      <w:r>
        <w:t>system</w:t>
      </w:r>
      <w:r>
        <w:rPr>
          <w:spacing w:val="-2"/>
        </w:rPr>
        <w:t xml:space="preserve"> </w:t>
      </w:r>
      <w:r>
        <w:t>of</w:t>
      </w:r>
      <w:r>
        <w:rPr>
          <w:spacing w:val="-1"/>
        </w:rPr>
        <w:t xml:space="preserve"> </w:t>
      </w:r>
      <w:r>
        <w:t>threat</w:t>
      </w:r>
      <w:r>
        <w:rPr>
          <w:spacing w:val="-1"/>
        </w:rPr>
        <w:t xml:space="preserve"> </w:t>
      </w:r>
      <w:r>
        <w:t>levels</w:t>
      </w:r>
      <w:r>
        <w:rPr>
          <w:spacing w:val="-4"/>
        </w:rPr>
        <w:t xml:space="preserve"> </w:t>
      </w:r>
      <w:r>
        <w:t>which</w:t>
      </w:r>
      <w:r>
        <w:rPr>
          <w:spacing w:val="-2"/>
        </w:rPr>
        <w:t xml:space="preserve"> </w:t>
      </w:r>
      <w:r>
        <w:t>represents</w:t>
      </w:r>
      <w:r>
        <w:rPr>
          <w:spacing w:val="-4"/>
        </w:rPr>
        <w:t xml:space="preserve"> </w:t>
      </w:r>
      <w:r>
        <w:t>the</w:t>
      </w:r>
      <w:r>
        <w:rPr>
          <w:spacing w:val="-1"/>
        </w:rPr>
        <w:t xml:space="preserve"> </w:t>
      </w:r>
      <w:r>
        <w:t>likelihood</w:t>
      </w:r>
      <w:r>
        <w:rPr>
          <w:spacing w:val="-4"/>
        </w:rPr>
        <w:t xml:space="preserve"> </w:t>
      </w:r>
      <w:r>
        <w:t>of</w:t>
      </w:r>
      <w:r>
        <w:rPr>
          <w:spacing w:val="-1"/>
        </w:rPr>
        <w:t xml:space="preserve"> </w:t>
      </w:r>
      <w:r>
        <w:t>an</w:t>
      </w:r>
      <w:r>
        <w:rPr>
          <w:spacing w:val="-1"/>
        </w:rPr>
        <w:t xml:space="preserve"> </w:t>
      </w:r>
      <w:r>
        <w:t>attack</w:t>
      </w:r>
      <w:r>
        <w:rPr>
          <w:spacing w:val="-5"/>
        </w:rPr>
        <w:t xml:space="preserve"> </w:t>
      </w:r>
      <w:r>
        <w:t>in</w:t>
      </w:r>
      <w:r>
        <w:rPr>
          <w:spacing w:val="-3"/>
        </w:rPr>
        <w:t xml:space="preserve"> </w:t>
      </w:r>
      <w:r>
        <w:t>the</w:t>
      </w:r>
      <w:r>
        <w:rPr>
          <w:spacing w:val="-1"/>
        </w:rPr>
        <w:t xml:space="preserve"> </w:t>
      </w:r>
      <w:r>
        <w:t>near future. The five levels are:</w:t>
      </w:r>
    </w:p>
    <w:p w14:paraId="77D99EB7" w14:textId="77777777" w:rsidR="00102F75" w:rsidRDefault="0046353C">
      <w:pPr>
        <w:pStyle w:val="BodyText"/>
        <w:spacing w:before="201" w:line="456" w:lineRule="auto"/>
        <w:ind w:right="4518"/>
      </w:pPr>
      <w:r>
        <w:t>Critical – an attack is expected imminently Severe – an attack is highly likely</w:t>
      </w:r>
      <w:r>
        <w:rPr>
          <w:spacing w:val="40"/>
        </w:rPr>
        <w:t xml:space="preserve"> </w:t>
      </w:r>
      <w:r>
        <w:t>Substantial</w:t>
      </w:r>
      <w:r>
        <w:rPr>
          <w:spacing w:val="-5"/>
        </w:rPr>
        <w:t xml:space="preserve"> </w:t>
      </w:r>
      <w:r>
        <w:t>–</w:t>
      </w:r>
      <w:r>
        <w:rPr>
          <w:spacing w:val="-3"/>
        </w:rPr>
        <w:t xml:space="preserve"> </w:t>
      </w:r>
      <w:r>
        <w:t>an</w:t>
      </w:r>
      <w:r>
        <w:rPr>
          <w:spacing w:val="-5"/>
        </w:rPr>
        <w:t xml:space="preserve"> </w:t>
      </w:r>
      <w:r>
        <w:t>attack</w:t>
      </w:r>
      <w:r>
        <w:rPr>
          <w:spacing w:val="-4"/>
        </w:rPr>
        <w:t xml:space="preserve"> </w:t>
      </w:r>
      <w:r>
        <w:t>is</w:t>
      </w:r>
      <w:r>
        <w:rPr>
          <w:spacing w:val="-4"/>
        </w:rPr>
        <w:t xml:space="preserve"> </w:t>
      </w:r>
      <w:r>
        <w:t>a</w:t>
      </w:r>
      <w:r>
        <w:rPr>
          <w:spacing w:val="-9"/>
        </w:rPr>
        <w:t xml:space="preserve"> </w:t>
      </w:r>
      <w:r>
        <w:t>strong</w:t>
      </w:r>
      <w:r>
        <w:rPr>
          <w:spacing w:val="-5"/>
        </w:rPr>
        <w:t xml:space="preserve"> </w:t>
      </w:r>
      <w:r>
        <w:t>possibility</w:t>
      </w:r>
    </w:p>
    <w:p w14:paraId="72AAB755" w14:textId="77777777" w:rsidR="00102F75" w:rsidRDefault="0046353C">
      <w:pPr>
        <w:pStyle w:val="BodyText"/>
        <w:spacing w:before="0" w:line="453" w:lineRule="auto"/>
        <w:ind w:right="4027"/>
      </w:pPr>
      <w:r>
        <w:t>Moderate</w:t>
      </w:r>
      <w:r>
        <w:rPr>
          <w:spacing w:val="-6"/>
        </w:rPr>
        <w:t xml:space="preserve"> </w:t>
      </w:r>
      <w:r>
        <w:t>–</w:t>
      </w:r>
      <w:r>
        <w:rPr>
          <w:spacing w:val="-3"/>
        </w:rPr>
        <w:t xml:space="preserve"> </w:t>
      </w:r>
      <w:r>
        <w:t>an</w:t>
      </w:r>
      <w:r>
        <w:rPr>
          <w:spacing w:val="-5"/>
        </w:rPr>
        <w:t xml:space="preserve"> </w:t>
      </w:r>
      <w:r>
        <w:t>attack</w:t>
      </w:r>
      <w:r>
        <w:rPr>
          <w:spacing w:val="-4"/>
        </w:rPr>
        <w:t xml:space="preserve"> </w:t>
      </w:r>
      <w:r>
        <w:t>is</w:t>
      </w:r>
      <w:r>
        <w:rPr>
          <w:spacing w:val="-4"/>
        </w:rPr>
        <w:t xml:space="preserve"> </w:t>
      </w:r>
      <w:r>
        <w:t>possible</w:t>
      </w:r>
      <w:r>
        <w:rPr>
          <w:spacing w:val="-4"/>
        </w:rPr>
        <w:t xml:space="preserve"> </w:t>
      </w:r>
      <w:r>
        <w:t>but</w:t>
      </w:r>
      <w:r>
        <w:rPr>
          <w:spacing w:val="-4"/>
        </w:rPr>
        <w:t xml:space="preserve"> </w:t>
      </w:r>
      <w:r>
        <w:t>not</w:t>
      </w:r>
      <w:r>
        <w:rPr>
          <w:spacing w:val="-4"/>
        </w:rPr>
        <w:t xml:space="preserve"> </w:t>
      </w:r>
      <w:r>
        <w:t>likely Low – an attack is unlikely.</w:t>
      </w:r>
    </w:p>
    <w:p w14:paraId="1A48249A" w14:textId="77777777" w:rsidR="00102F75" w:rsidRDefault="0046353C">
      <w:pPr>
        <w:pStyle w:val="BodyText"/>
        <w:spacing w:before="0"/>
      </w:pPr>
      <w:r>
        <w:t>The</w:t>
      </w:r>
      <w:r>
        <w:rPr>
          <w:spacing w:val="-5"/>
        </w:rPr>
        <w:t xml:space="preserve"> </w:t>
      </w:r>
      <w:r>
        <w:t>current</w:t>
      </w:r>
      <w:r>
        <w:rPr>
          <w:spacing w:val="-6"/>
        </w:rPr>
        <w:t xml:space="preserve"> </w:t>
      </w:r>
      <w:r>
        <w:t>threat</w:t>
      </w:r>
      <w:r>
        <w:rPr>
          <w:spacing w:val="-3"/>
        </w:rPr>
        <w:t xml:space="preserve"> </w:t>
      </w:r>
      <w:r>
        <w:t>level</w:t>
      </w:r>
      <w:r>
        <w:rPr>
          <w:spacing w:val="-6"/>
        </w:rPr>
        <w:t xml:space="preserve"> </w:t>
      </w:r>
      <w:r>
        <w:t>within</w:t>
      </w:r>
      <w:r>
        <w:rPr>
          <w:spacing w:val="-4"/>
        </w:rPr>
        <w:t xml:space="preserve"> </w:t>
      </w:r>
      <w:r>
        <w:t>the</w:t>
      </w:r>
      <w:r>
        <w:rPr>
          <w:spacing w:val="-3"/>
        </w:rPr>
        <w:t xml:space="preserve"> </w:t>
      </w:r>
      <w:r>
        <w:t>UK</w:t>
      </w:r>
      <w:r>
        <w:rPr>
          <w:spacing w:val="-5"/>
        </w:rPr>
        <w:t xml:space="preserve"> </w:t>
      </w:r>
      <w:r>
        <w:t>is</w:t>
      </w:r>
      <w:r>
        <w:rPr>
          <w:spacing w:val="-3"/>
        </w:rPr>
        <w:t xml:space="preserve"> </w:t>
      </w:r>
      <w:r>
        <w:t>determined</w:t>
      </w:r>
      <w:r>
        <w:rPr>
          <w:spacing w:val="-3"/>
        </w:rPr>
        <w:t xml:space="preserve"> </w:t>
      </w:r>
      <w:r>
        <w:t>as</w:t>
      </w:r>
      <w:r>
        <w:rPr>
          <w:spacing w:val="-2"/>
        </w:rPr>
        <w:t xml:space="preserve"> Substantial.</w:t>
      </w:r>
    </w:p>
    <w:p w14:paraId="5CB0F100" w14:textId="77777777" w:rsidR="00102F75" w:rsidRDefault="0046353C">
      <w:pPr>
        <w:pStyle w:val="BodyText"/>
        <w:spacing w:before="239" w:line="276" w:lineRule="auto"/>
        <w:ind w:right="353"/>
        <w:jc w:val="both"/>
      </w:pPr>
      <w:r>
        <w:t>The</w:t>
      </w:r>
      <w:r>
        <w:rPr>
          <w:spacing w:val="-3"/>
        </w:rPr>
        <w:t xml:space="preserve"> </w:t>
      </w:r>
      <w:r>
        <w:t>Government’s</w:t>
      </w:r>
      <w:r>
        <w:rPr>
          <w:spacing w:val="-3"/>
        </w:rPr>
        <w:t xml:space="preserve"> </w:t>
      </w:r>
      <w:r>
        <w:t>Counter</w:t>
      </w:r>
      <w:r>
        <w:rPr>
          <w:spacing w:val="-6"/>
        </w:rPr>
        <w:t xml:space="preserve"> </w:t>
      </w:r>
      <w:r>
        <w:t>Terrorism</w:t>
      </w:r>
      <w:r>
        <w:rPr>
          <w:spacing w:val="-2"/>
        </w:rPr>
        <w:t xml:space="preserve"> </w:t>
      </w:r>
      <w:r>
        <w:t>and</w:t>
      </w:r>
      <w:r>
        <w:rPr>
          <w:spacing w:val="-5"/>
        </w:rPr>
        <w:t xml:space="preserve"> </w:t>
      </w:r>
      <w:r>
        <w:t>Security</w:t>
      </w:r>
      <w:r>
        <w:rPr>
          <w:spacing w:val="-2"/>
        </w:rPr>
        <w:t xml:space="preserve"> </w:t>
      </w:r>
      <w:r>
        <w:t>Act</w:t>
      </w:r>
      <w:r>
        <w:rPr>
          <w:spacing w:val="-3"/>
        </w:rPr>
        <w:t xml:space="preserve"> </w:t>
      </w:r>
      <w:r>
        <w:t>places</w:t>
      </w:r>
      <w:r>
        <w:rPr>
          <w:spacing w:val="-3"/>
        </w:rPr>
        <w:t xml:space="preserve"> </w:t>
      </w:r>
      <w:r>
        <w:t>certain</w:t>
      </w:r>
      <w:r>
        <w:rPr>
          <w:spacing w:val="-3"/>
        </w:rPr>
        <w:t xml:space="preserve"> </w:t>
      </w:r>
      <w:r>
        <w:t>duties</w:t>
      </w:r>
      <w:r>
        <w:rPr>
          <w:spacing w:val="-5"/>
        </w:rPr>
        <w:t xml:space="preserve"> </w:t>
      </w:r>
      <w:r>
        <w:t>on</w:t>
      </w:r>
      <w:r>
        <w:rPr>
          <w:spacing w:val="-4"/>
        </w:rPr>
        <w:t xml:space="preserve"> </w:t>
      </w:r>
      <w:r>
        <w:t>further</w:t>
      </w:r>
      <w:r>
        <w:rPr>
          <w:spacing w:val="-3"/>
        </w:rPr>
        <w:t xml:space="preserve"> </w:t>
      </w:r>
      <w:r>
        <w:t>and higher</w:t>
      </w:r>
      <w:r>
        <w:rPr>
          <w:spacing w:val="-1"/>
        </w:rPr>
        <w:t xml:space="preserve"> </w:t>
      </w:r>
      <w:r>
        <w:t>education</w:t>
      </w:r>
      <w:r>
        <w:rPr>
          <w:spacing w:val="-5"/>
        </w:rPr>
        <w:t xml:space="preserve"> </w:t>
      </w:r>
      <w:r>
        <w:t>institutions</w:t>
      </w:r>
      <w:r>
        <w:rPr>
          <w:spacing w:val="-1"/>
        </w:rPr>
        <w:t xml:space="preserve"> </w:t>
      </w:r>
      <w:r>
        <w:t>in</w:t>
      </w:r>
      <w:r>
        <w:rPr>
          <w:spacing w:val="-1"/>
        </w:rPr>
        <w:t xml:space="preserve"> </w:t>
      </w:r>
      <w:r>
        <w:t>relation</w:t>
      </w:r>
      <w:r>
        <w:rPr>
          <w:spacing w:val="-2"/>
        </w:rPr>
        <w:t xml:space="preserve"> </w:t>
      </w:r>
      <w:r>
        <w:t>to the</w:t>
      </w:r>
      <w:r>
        <w:rPr>
          <w:spacing w:val="-1"/>
        </w:rPr>
        <w:t xml:space="preserve"> </w:t>
      </w:r>
      <w:r>
        <w:t>prevention</w:t>
      </w:r>
      <w:r>
        <w:rPr>
          <w:spacing w:val="-4"/>
        </w:rPr>
        <w:t xml:space="preserve"> </w:t>
      </w:r>
      <w:r>
        <w:t>of</w:t>
      </w:r>
      <w:r>
        <w:rPr>
          <w:spacing w:val="-1"/>
        </w:rPr>
        <w:t xml:space="preserve"> </w:t>
      </w:r>
      <w:r>
        <w:t>radicalisation</w:t>
      </w:r>
      <w:r>
        <w:rPr>
          <w:spacing w:val="-2"/>
        </w:rPr>
        <w:t xml:space="preserve"> </w:t>
      </w:r>
      <w:r>
        <w:t>and</w:t>
      </w:r>
      <w:r>
        <w:rPr>
          <w:spacing w:val="-5"/>
        </w:rPr>
        <w:t xml:space="preserve"> </w:t>
      </w:r>
      <w:r>
        <w:t>extremism. This policy seeks to ensure that the college meets the expectations of this legislation.</w:t>
      </w:r>
    </w:p>
    <w:p w14:paraId="0B1A6AAA" w14:textId="77777777" w:rsidR="00102F75" w:rsidRDefault="0046353C">
      <w:pPr>
        <w:pStyle w:val="BodyText"/>
        <w:spacing w:before="201" w:line="276" w:lineRule="auto"/>
        <w:ind w:right="196"/>
      </w:pPr>
      <w:r>
        <w:t xml:space="preserve">Colleges are major education providers for the 16-25 year old age group, who are </w:t>
      </w:r>
      <w:proofErr w:type="gramStart"/>
      <w:r>
        <w:t>particularly</w:t>
      </w:r>
      <w:proofErr w:type="gramEnd"/>
      <w:r>
        <w:rPr>
          <w:spacing w:val="-3"/>
        </w:rPr>
        <w:t xml:space="preserve"> </w:t>
      </w:r>
      <w:r>
        <w:t>vulnerable</w:t>
      </w:r>
      <w:r>
        <w:rPr>
          <w:spacing w:val="-4"/>
        </w:rPr>
        <w:t xml:space="preserve"> </w:t>
      </w:r>
      <w:r>
        <w:t>to</w:t>
      </w:r>
      <w:r>
        <w:rPr>
          <w:spacing w:val="-3"/>
        </w:rPr>
        <w:t xml:space="preserve"> </w:t>
      </w:r>
      <w:r>
        <w:t>radicalisation.</w:t>
      </w:r>
      <w:r>
        <w:rPr>
          <w:spacing w:val="-1"/>
        </w:rPr>
        <w:t xml:space="preserve"> </w:t>
      </w:r>
      <w:r>
        <w:t>Colleges</w:t>
      </w:r>
      <w:r>
        <w:rPr>
          <w:spacing w:val="-1"/>
        </w:rPr>
        <w:t xml:space="preserve"> </w:t>
      </w:r>
      <w:r>
        <w:t>have</w:t>
      </w:r>
      <w:r>
        <w:rPr>
          <w:spacing w:val="-4"/>
        </w:rPr>
        <w:t xml:space="preserve"> </w:t>
      </w:r>
      <w:r>
        <w:t>an</w:t>
      </w:r>
      <w:r>
        <w:rPr>
          <w:spacing w:val="-2"/>
        </w:rPr>
        <w:t xml:space="preserve"> </w:t>
      </w:r>
      <w:r>
        <w:t>integral</w:t>
      </w:r>
      <w:r>
        <w:rPr>
          <w:spacing w:val="-3"/>
        </w:rPr>
        <w:t xml:space="preserve"> </w:t>
      </w:r>
      <w:r>
        <w:t>part</w:t>
      </w:r>
      <w:r>
        <w:rPr>
          <w:spacing w:val="-5"/>
        </w:rPr>
        <w:t xml:space="preserve"> </w:t>
      </w:r>
      <w:r>
        <w:t>to</w:t>
      </w:r>
      <w:r>
        <w:rPr>
          <w:spacing w:val="-1"/>
        </w:rPr>
        <w:t xml:space="preserve"> </w:t>
      </w:r>
      <w:r>
        <w:t>play</w:t>
      </w:r>
      <w:r>
        <w:rPr>
          <w:spacing w:val="-4"/>
        </w:rPr>
        <w:t xml:space="preserve"> </w:t>
      </w:r>
      <w:r>
        <w:t>in</w:t>
      </w:r>
      <w:r>
        <w:rPr>
          <w:spacing w:val="-2"/>
        </w:rPr>
        <w:t xml:space="preserve"> </w:t>
      </w:r>
      <w:r>
        <w:t>fostering</w:t>
      </w:r>
      <w:r>
        <w:rPr>
          <w:spacing w:val="-3"/>
        </w:rPr>
        <w:t xml:space="preserve"> </w:t>
      </w:r>
      <w:r>
        <w:t>a set of shared ‘British values’ and promoting community cohesion.</w:t>
      </w:r>
    </w:p>
    <w:p w14:paraId="0F7AB12F" w14:textId="77777777" w:rsidR="00102F75" w:rsidRDefault="0046353C">
      <w:pPr>
        <w:pStyle w:val="BodyText"/>
        <w:spacing w:before="200" w:line="276" w:lineRule="auto"/>
        <w:ind w:right="196"/>
      </w:pPr>
      <w:r>
        <w:t>The</w:t>
      </w:r>
      <w:r>
        <w:rPr>
          <w:spacing w:val="-3"/>
        </w:rPr>
        <w:t xml:space="preserve"> </w:t>
      </w:r>
      <w:r>
        <w:t>government’s</w:t>
      </w:r>
      <w:r>
        <w:rPr>
          <w:spacing w:val="-4"/>
        </w:rPr>
        <w:t xml:space="preserve"> </w:t>
      </w:r>
      <w:r>
        <w:t>own</w:t>
      </w:r>
      <w:r>
        <w:rPr>
          <w:spacing w:val="-2"/>
        </w:rPr>
        <w:t xml:space="preserve"> </w:t>
      </w:r>
      <w:r>
        <w:t>definition</w:t>
      </w:r>
      <w:r>
        <w:rPr>
          <w:spacing w:val="-3"/>
        </w:rPr>
        <w:t xml:space="preserve"> </w:t>
      </w:r>
      <w:r>
        <w:t>of</w:t>
      </w:r>
      <w:r>
        <w:rPr>
          <w:spacing w:val="-5"/>
        </w:rPr>
        <w:t xml:space="preserve"> </w:t>
      </w:r>
      <w:r>
        <w:t>extremism</w:t>
      </w:r>
      <w:r>
        <w:rPr>
          <w:spacing w:val="-2"/>
        </w:rPr>
        <w:t xml:space="preserve"> </w:t>
      </w:r>
      <w:r>
        <w:t>as</w:t>
      </w:r>
      <w:r>
        <w:rPr>
          <w:spacing w:val="-4"/>
        </w:rPr>
        <w:t xml:space="preserve"> </w:t>
      </w:r>
      <w:r>
        <w:t>contained</w:t>
      </w:r>
      <w:r>
        <w:rPr>
          <w:spacing w:val="-3"/>
        </w:rPr>
        <w:t xml:space="preserve"> </w:t>
      </w:r>
      <w:r>
        <w:t>within</w:t>
      </w:r>
      <w:r>
        <w:rPr>
          <w:spacing w:val="-4"/>
        </w:rPr>
        <w:t xml:space="preserve"> </w:t>
      </w:r>
      <w:r>
        <w:t>the</w:t>
      </w:r>
      <w:r>
        <w:rPr>
          <w:spacing w:val="-3"/>
        </w:rPr>
        <w:t xml:space="preserve"> </w:t>
      </w:r>
      <w:r>
        <w:t>Prevent</w:t>
      </w:r>
      <w:r>
        <w:rPr>
          <w:spacing w:val="-3"/>
        </w:rPr>
        <w:t xml:space="preserve"> </w:t>
      </w:r>
      <w:r>
        <w:t>strategy</w:t>
      </w:r>
      <w:r>
        <w:rPr>
          <w:spacing w:val="-4"/>
        </w:rPr>
        <w:t xml:space="preserve"> </w:t>
      </w:r>
      <w:r>
        <w:t>will be the definition used within this policy and is:</w:t>
      </w:r>
    </w:p>
    <w:p w14:paraId="70EC1F1B" w14:textId="77777777" w:rsidR="00102F75" w:rsidRDefault="0046353C">
      <w:pPr>
        <w:spacing w:before="201" w:line="273" w:lineRule="auto"/>
        <w:ind w:left="1540" w:right="456"/>
        <w:jc w:val="both"/>
        <w:rPr>
          <w:i/>
        </w:rPr>
      </w:pPr>
      <w:r>
        <w:rPr>
          <w:i/>
        </w:rPr>
        <w:t>Vocal or active opposition to fundamental British values, including democracy, the rule of law,</w:t>
      </w:r>
      <w:r>
        <w:rPr>
          <w:i/>
          <w:spacing w:val="-1"/>
        </w:rPr>
        <w:t xml:space="preserve"> </w:t>
      </w:r>
      <w:r>
        <w:rPr>
          <w:i/>
        </w:rPr>
        <w:t>individual</w:t>
      </w:r>
      <w:r>
        <w:rPr>
          <w:i/>
          <w:spacing w:val="-2"/>
        </w:rPr>
        <w:t xml:space="preserve"> </w:t>
      </w:r>
      <w:r>
        <w:rPr>
          <w:i/>
        </w:rPr>
        <w:t>liberty</w:t>
      </w:r>
      <w:r>
        <w:rPr>
          <w:i/>
          <w:spacing w:val="-2"/>
        </w:rPr>
        <w:t xml:space="preserve"> </w:t>
      </w:r>
      <w:r>
        <w:rPr>
          <w:i/>
        </w:rPr>
        <w:t>and</w:t>
      </w:r>
      <w:r>
        <w:rPr>
          <w:i/>
          <w:spacing w:val="-5"/>
        </w:rPr>
        <w:t xml:space="preserve"> </w:t>
      </w:r>
      <w:r>
        <w:rPr>
          <w:i/>
        </w:rPr>
        <w:t>mutual</w:t>
      </w:r>
      <w:r>
        <w:rPr>
          <w:i/>
          <w:spacing w:val="-2"/>
        </w:rPr>
        <w:t xml:space="preserve"> </w:t>
      </w:r>
      <w:r>
        <w:rPr>
          <w:i/>
        </w:rPr>
        <w:t>respect</w:t>
      </w:r>
      <w:r>
        <w:rPr>
          <w:i/>
          <w:spacing w:val="-2"/>
        </w:rPr>
        <w:t xml:space="preserve"> </w:t>
      </w:r>
      <w:r>
        <w:rPr>
          <w:i/>
        </w:rPr>
        <w:t>and</w:t>
      </w:r>
      <w:r>
        <w:rPr>
          <w:i/>
          <w:spacing w:val="-3"/>
        </w:rPr>
        <w:t xml:space="preserve"> </w:t>
      </w:r>
      <w:r>
        <w:rPr>
          <w:i/>
        </w:rPr>
        <w:t>tolerance</w:t>
      </w:r>
      <w:r>
        <w:rPr>
          <w:i/>
          <w:spacing w:val="-2"/>
        </w:rPr>
        <w:t xml:space="preserve"> </w:t>
      </w:r>
      <w:r>
        <w:rPr>
          <w:i/>
        </w:rPr>
        <w:t>of</w:t>
      </w:r>
      <w:r>
        <w:rPr>
          <w:i/>
          <w:spacing w:val="-3"/>
        </w:rPr>
        <w:t xml:space="preserve"> </w:t>
      </w:r>
      <w:r>
        <w:rPr>
          <w:i/>
        </w:rPr>
        <w:t>different</w:t>
      </w:r>
      <w:r>
        <w:rPr>
          <w:i/>
          <w:spacing w:val="-2"/>
        </w:rPr>
        <w:t xml:space="preserve"> </w:t>
      </w:r>
      <w:r>
        <w:rPr>
          <w:i/>
        </w:rPr>
        <w:t>faiths</w:t>
      </w:r>
      <w:r>
        <w:rPr>
          <w:i/>
          <w:spacing w:val="-5"/>
        </w:rPr>
        <w:t xml:space="preserve"> </w:t>
      </w:r>
      <w:r>
        <w:rPr>
          <w:i/>
        </w:rPr>
        <w:t>and</w:t>
      </w:r>
      <w:r>
        <w:rPr>
          <w:i/>
          <w:spacing w:val="-3"/>
        </w:rPr>
        <w:t xml:space="preserve"> </w:t>
      </w:r>
      <w:r>
        <w:rPr>
          <w:i/>
        </w:rPr>
        <w:t>beliefs.</w:t>
      </w:r>
      <w:r>
        <w:rPr>
          <w:i/>
          <w:spacing w:val="-2"/>
        </w:rPr>
        <w:t xml:space="preserve"> </w:t>
      </w:r>
      <w:r>
        <w:rPr>
          <w:i/>
        </w:rPr>
        <w:t>We</w:t>
      </w:r>
    </w:p>
    <w:p w14:paraId="2D723024" w14:textId="77777777" w:rsidR="00102F75" w:rsidRDefault="00102F75">
      <w:pPr>
        <w:spacing w:line="273" w:lineRule="auto"/>
        <w:jc w:val="both"/>
        <w:sectPr w:rsidR="00102F75">
          <w:type w:val="continuous"/>
          <w:pgSz w:w="11910" w:h="16840"/>
          <w:pgMar w:top="1000" w:right="1300" w:bottom="1580" w:left="620" w:header="0" w:footer="1398" w:gutter="0"/>
          <w:cols w:space="720"/>
        </w:sectPr>
      </w:pPr>
    </w:p>
    <w:p w14:paraId="10ADAD1F" w14:textId="77777777" w:rsidR="00102F75" w:rsidRDefault="0046353C">
      <w:pPr>
        <w:spacing w:before="34" w:line="273" w:lineRule="auto"/>
        <w:ind w:left="1540" w:right="218"/>
        <w:rPr>
          <w:i/>
        </w:rPr>
      </w:pPr>
      <w:proofErr w:type="gramStart"/>
      <w:r>
        <w:rPr>
          <w:i/>
        </w:rPr>
        <w:lastRenderedPageBreak/>
        <w:t>also</w:t>
      </w:r>
      <w:proofErr w:type="gramEnd"/>
      <w:r>
        <w:rPr>
          <w:i/>
          <w:spacing w:val="-2"/>
        </w:rPr>
        <w:t xml:space="preserve"> </w:t>
      </w:r>
      <w:r>
        <w:rPr>
          <w:i/>
        </w:rPr>
        <w:t>include</w:t>
      </w:r>
      <w:r>
        <w:rPr>
          <w:i/>
          <w:spacing w:val="-2"/>
        </w:rPr>
        <w:t xml:space="preserve"> </w:t>
      </w:r>
      <w:r>
        <w:rPr>
          <w:i/>
        </w:rPr>
        <w:t>in</w:t>
      </w:r>
      <w:r>
        <w:rPr>
          <w:i/>
          <w:spacing w:val="-2"/>
        </w:rPr>
        <w:t xml:space="preserve"> </w:t>
      </w:r>
      <w:r>
        <w:rPr>
          <w:i/>
        </w:rPr>
        <w:t>our</w:t>
      </w:r>
      <w:r>
        <w:rPr>
          <w:i/>
          <w:spacing w:val="-1"/>
        </w:rPr>
        <w:t xml:space="preserve"> </w:t>
      </w:r>
      <w:r>
        <w:rPr>
          <w:i/>
        </w:rPr>
        <w:t>definition</w:t>
      </w:r>
      <w:r>
        <w:rPr>
          <w:i/>
          <w:spacing w:val="-3"/>
        </w:rPr>
        <w:t xml:space="preserve"> </w:t>
      </w:r>
      <w:r>
        <w:rPr>
          <w:i/>
        </w:rPr>
        <w:t>of</w:t>
      </w:r>
      <w:r>
        <w:rPr>
          <w:i/>
          <w:spacing w:val="-2"/>
        </w:rPr>
        <w:t xml:space="preserve"> </w:t>
      </w:r>
      <w:r>
        <w:rPr>
          <w:i/>
        </w:rPr>
        <w:t>extremism</w:t>
      </w:r>
      <w:r>
        <w:rPr>
          <w:i/>
          <w:spacing w:val="-4"/>
        </w:rPr>
        <w:t xml:space="preserve"> </w:t>
      </w:r>
      <w:r>
        <w:rPr>
          <w:i/>
        </w:rPr>
        <w:t>calls</w:t>
      </w:r>
      <w:r>
        <w:rPr>
          <w:i/>
          <w:spacing w:val="-1"/>
        </w:rPr>
        <w:t xml:space="preserve"> </w:t>
      </w:r>
      <w:r>
        <w:rPr>
          <w:i/>
        </w:rPr>
        <w:t>for</w:t>
      </w:r>
      <w:r>
        <w:rPr>
          <w:i/>
          <w:spacing w:val="-4"/>
        </w:rPr>
        <w:t xml:space="preserve"> </w:t>
      </w:r>
      <w:r>
        <w:rPr>
          <w:i/>
        </w:rPr>
        <w:t>the</w:t>
      </w:r>
      <w:r>
        <w:rPr>
          <w:i/>
          <w:spacing w:val="-5"/>
        </w:rPr>
        <w:t xml:space="preserve"> </w:t>
      </w:r>
      <w:r>
        <w:rPr>
          <w:i/>
        </w:rPr>
        <w:t>death</w:t>
      </w:r>
      <w:r>
        <w:rPr>
          <w:i/>
          <w:spacing w:val="-2"/>
        </w:rPr>
        <w:t xml:space="preserve"> </w:t>
      </w:r>
      <w:r>
        <w:rPr>
          <w:i/>
        </w:rPr>
        <w:t>of</w:t>
      </w:r>
      <w:r>
        <w:rPr>
          <w:i/>
          <w:spacing w:val="-2"/>
        </w:rPr>
        <w:t xml:space="preserve"> </w:t>
      </w:r>
      <w:r>
        <w:rPr>
          <w:i/>
        </w:rPr>
        <w:t>members</w:t>
      </w:r>
      <w:r>
        <w:rPr>
          <w:i/>
          <w:spacing w:val="-1"/>
        </w:rPr>
        <w:t xml:space="preserve"> </w:t>
      </w:r>
      <w:r>
        <w:rPr>
          <w:i/>
        </w:rPr>
        <w:t>of</w:t>
      </w:r>
      <w:r>
        <w:rPr>
          <w:i/>
          <w:spacing w:val="-5"/>
        </w:rPr>
        <w:t xml:space="preserve"> </w:t>
      </w:r>
      <w:r>
        <w:rPr>
          <w:i/>
        </w:rPr>
        <w:t>our</w:t>
      </w:r>
      <w:r>
        <w:rPr>
          <w:i/>
          <w:spacing w:val="-1"/>
        </w:rPr>
        <w:t xml:space="preserve"> </w:t>
      </w:r>
      <w:r>
        <w:rPr>
          <w:i/>
        </w:rPr>
        <w:t xml:space="preserve">armed </w:t>
      </w:r>
      <w:r>
        <w:rPr>
          <w:i/>
          <w:spacing w:val="-2"/>
        </w:rPr>
        <w:t>forces.</w:t>
      </w:r>
    </w:p>
    <w:p w14:paraId="71D74225" w14:textId="77777777" w:rsidR="00102F75" w:rsidRDefault="0046353C">
      <w:pPr>
        <w:pStyle w:val="Heading1"/>
        <w:numPr>
          <w:ilvl w:val="1"/>
          <w:numId w:val="2"/>
        </w:numPr>
        <w:tabs>
          <w:tab w:val="left" w:pos="1540"/>
        </w:tabs>
        <w:spacing w:before="204"/>
      </w:pPr>
      <w:r>
        <w:t>Aims</w:t>
      </w:r>
      <w:r>
        <w:rPr>
          <w:spacing w:val="-3"/>
        </w:rPr>
        <w:t xml:space="preserve"> </w:t>
      </w:r>
      <w:r>
        <w:t>of</w:t>
      </w:r>
      <w:r>
        <w:rPr>
          <w:spacing w:val="-3"/>
        </w:rPr>
        <w:t xml:space="preserve"> </w:t>
      </w:r>
      <w:r>
        <w:t>the</w:t>
      </w:r>
      <w:r>
        <w:rPr>
          <w:spacing w:val="-4"/>
        </w:rPr>
        <w:t xml:space="preserve"> </w:t>
      </w:r>
      <w:r>
        <w:t>Prevent</w:t>
      </w:r>
      <w:r>
        <w:rPr>
          <w:spacing w:val="-4"/>
        </w:rPr>
        <w:t xml:space="preserve"> </w:t>
      </w:r>
      <w:r>
        <w:rPr>
          <w:spacing w:val="-2"/>
        </w:rPr>
        <w:t>Policy</w:t>
      </w:r>
    </w:p>
    <w:p w14:paraId="6A117502" w14:textId="77777777" w:rsidR="00102F75" w:rsidRDefault="0046353C">
      <w:pPr>
        <w:pStyle w:val="BodyText"/>
        <w:spacing w:before="241"/>
      </w:pPr>
      <w:r>
        <w:t>This</w:t>
      </w:r>
      <w:r>
        <w:rPr>
          <w:spacing w:val="-4"/>
        </w:rPr>
        <w:t xml:space="preserve"> </w:t>
      </w:r>
      <w:r>
        <w:t>policy</w:t>
      </w:r>
      <w:r>
        <w:rPr>
          <w:spacing w:val="-4"/>
        </w:rPr>
        <w:t xml:space="preserve"> </w:t>
      </w:r>
      <w:r>
        <w:t>has</w:t>
      </w:r>
      <w:r>
        <w:rPr>
          <w:spacing w:val="-7"/>
        </w:rPr>
        <w:t xml:space="preserve"> </w:t>
      </w:r>
      <w:r>
        <w:t>the</w:t>
      </w:r>
      <w:r>
        <w:rPr>
          <w:spacing w:val="-4"/>
        </w:rPr>
        <w:t xml:space="preserve"> </w:t>
      </w:r>
      <w:r>
        <w:t>following</w:t>
      </w:r>
      <w:r>
        <w:rPr>
          <w:spacing w:val="-4"/>
        </w:rPr>
        <w:t xml:space="preserve"> </w:t>
      </w:r>
      <w:r>
        <w:rPr>
          <w:spacing w:val="-2"/>
        </w:rPr>
        <w:t>aims:</w:t>
      </w:r>
    </w:p>
    <w:p w14:paraId="3AC2B966" w14:textId="77777777" w:rsidR="00102F75" w:rsidRDefault="0046353C">
      <w:pPr>
        <w:pStyle w:val="ListParagraph"/>
        <w:numPr>
          <w:ilvl w:val="2"/>
          <w:numId w:val="2"/>
        </w:numPr>
        <w:tabs>
          <w:tab w:val="left" w:pos="1898"/>
          <w:tab w:val="left" w:pos="1900"/>
        </w:tabs>
        <w:spacing w:line="276" w:lineRule="auto"/>
        <w:ind w:right="347"/>
      </w:pPr>
      <w:r>
        <w:t>To</w:t>
      </w:r>
      <w:r>
        <w:rPr>
          <w:spacing w:val="-1"/>
        </w:rPr>
        <w:t xml:space="preserve"> </w:t>
      </w:r>
      <w:r>
        <w:t>promote</w:t>
      </w:r>
      <w:r>
        <w:rPr>
          <w:spacing w:val="-2"/>
        </w:rPr>
        <w:t xml:space="preserve"> </w:t>
      </w:r>
      <w:r>
        <w:t>and</w:t>
      </w:r>
      <w:r>
        <w:rPr>
          <w:spacing w:val="-4"/>
        </w:rPr>
        <w:t xml:space="preserve"> </w:t>
      </w:r>
      <w:r>
        <w:t>reinforce</w:t>
      </w:r>
      <w:r>
        <w:rPr>
          <w:spacing w:val="-4"/>
        </w:rPr>
        <w:t xml:space="preserve"> </w:t>
      </w:r>
      <w:r>
        <w:t>a</w:t>
      </w:r>
      <w:r>
        <w:rPr>
          <w:spacing w:val="-2"/>
        </w:rPr>
        <w:t xml:space="preserve"> </w:t>
      </w:r>
      <w:r>
        <w:t>set</w:t>
      </w:r>
      <w:r>
        <w:rPr>
          <w:spacing w:val="-4"/>
        </w:rPr>
        <w:t xml:space="preserve"> </w:t>
      </w:r>
      <w:r>
        <w:t>of</w:t>
      </w:r>
      <w:r>
        <w:rPr>
          <w:spacing w:val="-4"/>
        </w:rPr>
        <w:t xml:space="preserve"> </w:t>
      </w:r>
      <w:r>
        <w:t>shared</w:t>
      </w:r>
      <w:r>
        <w:rPr>
          <w:spacing w:val="-5"/>
        </w:rPr>
        <w:t xml:space="preserve"> </w:t>
      </w:r>
      <w:r>
        <w:t>values,</w:t>
      </w:r>
      <w:r>
        <w:rPr>
          <w:spacing w:val="-1"/>
        </w:rPr>
        <w:t xml:space="preserve"> </w:t>
      </w:r>
      <w:r>
        <w:t>founded</w:t>
      </w:r>
      <w:r>
        <w:rPr>
          <w:spacing w:val="-2"/>
        </w:rPr>
        <w:t xml:space="preserve"> </w:t>
      </w:r>
      <w:r>
        <w:t>on</w:t>
      </w:r>
      <w:r>
        <w:rPr>
          <w:spacing w:val="-3"/>
        </w:rPr>
        <w:t xml:space="preserve"> </w:t>
      </w:r>
      <w:r>
        <w:t>tolerance</w:t>
      </w:r>
      <w:r>
        <w:rPr>
          <w:spacing w:val="-1"/>
        </w:rPr>
        <w:t xml:space="preserve"> </w:t>
      </w:r>
      <w:r>
        <w:t>and</w:t>
      </w:r>
      <w:r>
        <w:rPr>
          <w:spacing w:val="-3"/>
        </w:rPr>
        <w:t xml:space="preserve"> </w:t>
      </w:r>
      <w:r>
        <w:t>respect</w:t>
      </w:r>
      <w:r>
        <w:rPr>
          <w:spacing w:val="-1"/>
        </w:rPr>
        <w:t xml:space="preserve"> </w:t>
      </w:r>
      <w:r>
        <w:t xml:space="preserve">for </w:t>
      </w:r>
      <w:r>
        <w:rPr>
          <w:spacing w:val="-2"/>
        </w:rPr>
        <w:t>others.</w:t>
      </w:r>
    </w:p>
    <w:p w14:paraId="5B4F5891" w14:textId="77777777" w:rsidR="00102F75" w:rsidRDefault="0046353C">
      <w:pPr>
        <w:pStyle w:val="ListParagraph"/>
        <w:numPr>
          <w:ilvl w:val="2"/>
          <w:numId w:val="2"/>
        </w:numPr>
        <w:tabs>
          <w:tab w:val="left" w:pos="1898"/>
        </w:tabs>
        <w:spacing w:before="1"/>
        <w:ind w:left="1898" w:hanging="358"/>
      </w:pPr>
      <w:r>
        <w:t>To</w:t>
      </w:r>
      <w:r>
        <w:rPr>
          <w:spacing w:val="-2"/>
        </w:rPr>
        <w:t xml:space="preserve"> </w:t>
      </w:r>
      <w:r>
        <w:t>create</w:t>
      </w:r>
      <w:r>
        <w:rPr>
          <w:spacing w:val="-2"/>
        </w:rPr>
        <w:t xml:space="preserve"> </w:t>
      </w:r>
      <w:r>
        <w:t>a</w:t>
      </w:r>
      <w:r>
        <w:rPr>
          <w:spacing w:val="-2"/>
        </w:rPr>
        <w:t xml:space="preserve"> </w:t>
      </w:r>
      <w:r>
        <w:t>safe</w:t>
      </w:r>
      <w:r>
        <w:rPr>
          <w:spacing w:val="-2"/>
        </w:rPr>
        <w:t xml:space="preserve"> </w:t>
      </w:r>
      <w:r>
        <w:t>space</w:t>
      </w:r>
      <w:r>
        <w:rPr>
          <w:spacing w:val="-2"/>
        </w:rPr>
        <w:t xml:space="preserve"> </w:t>
      </w:r>
      <w:r>
        <w:t>for</w:t>
      </w:r>
      <w:r>
        <w:rPr>
          <w:spacing w:val="-2"/>
        </w:rPr>
        <w:t xml:space="preserve"> </w:t>
      </w:r>
      <w:r>
        <w:t>free</w:t>
      </w:r>
      <w:r>
        <w:rPr>
          <w:spacing w:val="-1"/>
        </w:rPr>
        <w:t xml:space="preserve"> </w:t>
      </w:r>
      <w:r>
        <w:t>and</w:t>
      </w:r>
      <w:r>
        <w:rPr>
          <w:spacing w:val="-5"/>
        </w:rPr>
        <w:t xml:space="preserve"> </w:t>
      </w:r>
      <w:r>
        <w:t>open</w:t>
      </w:r>
      <w:r>
        <w:rPr>
          <w:spacing w:val="-2"/>
        </w:rPr>
        <w:t xml:space="preserve"> debate.</w:t>
      </w:r>
    </w:p>
    <w:p w14:paraId="0E059CB4" w14:textId="77777777" w:rsidR="00102F75" w:rsidRDefault="0046353C">
      <w:pPr>
        <w:pStyle w:val="ListParagraph"/>
        <w:numPr>
          <w:ilvl w:val="2"/>
          <w:numId w:val="2"/>
        </w:numPr>
        <w:tabs>
          <w:tab w:val="left" w:pos="1898"/>
          <w:tab w:val="left" w:pos="1900"/>
        </w:tabs>
        <w:spacing w:before="41" w:line="273" w:lineRule="auto"/>
        <w:ind w:right="233"/>
      </w:pPr>
      <w:r>
        <w:t>To promote</w:t>
      </w:r>
      <w:r>
        <w:rPr>
          <w:spacing w:val="-1"/>
        </w:rPr>
        <w:t xml:space="preserve"> </w:t>
      </w:r>
      <w:r>
        <w:t>a</w:t>
      </w:r>
      <w:r>
        <w:rPr>
          <w:spacing w:val="-3"/>
        </w:rPr>
        <w:t xml:space="preserve"> </w:t>
      </w:r>
      <w:r>
        <w:t>sense</w:t>
      </w:r>
      <w:r>
        <w:rPr>
          <w:spacing w:val="-3"/>
        </w:rPr>
        <w:t xml:space="preserve"> </w:t>
      </w:r>
      <w:r>
        <w:t>of</w:t>
      </w:r>
      <w:r>
        <w:rPr>
          <w:spacing w:val="-4"/>
        </w:rPr>
        <w:t xml:space="preserve"> </w:t>
      </w:r>
      <w:r>
        <w:t>community</w:t>
      </w:r>
      <w:r>
        <w:rPr>
          <w:spacing w:val="-3"/>
        </w:rPr>
        <w:t xml:space="preserve"> </w:t>
      </w:r>
      <w:r>
        <w:t>cohesion</w:t>
      </w:r>
      <w:r>
        <w:rPr>
          <w:spacing w:val="-2"/>
        </w:rPr>
        <w:t xml:space="preserve"> </w:t>
      </w:r>
      <w:r>
        <w:t>both</w:t>
      </w:r>
      <w:r>
        <w:rPr>
          <w:spacing w:val="-4"/>
        </w:rPr>
        <w:t xml:space="preserve"> </w:t>
      </w:r>
      <w:r>
        <w:t>within</w:t>
      </w:r>
      <w:r>
        <w:rPr>
          <w:spacing w:val="-2"/>
        </w:rPr>
        <w:t xml:space="preserve"> </w:t>
      </w:r>
      <w:r>
        <w:t>the</w:t>
      </w:r>
      <w:r>
        <w:rPr>
          <w:spacing w:val="-1"/>
        </w:rPr>
        <w:t xml:space="preserve"> </w:t>
      </w:r>
      <w:r>
        <w:t>college</w:t>
      </w:r>
      <w:r>
        <w:rPr>
          <w:spacing w:val="-3"/>
        </w:rPr>
        <w:t xml:space="preserve"> </w:t>
      </w:r>
      <w:r>
        <w:t>and</w:t>
      </w:r>
      <w:r>
        <w:rPr>
          <w:spacing w:val="-3"/>
        </w:rPr>
        <w:t xml:space="preserve"> </w:t>
      </w:r>
      <w:r>
        <w:t>within</w:t>
      </w:r>
      <w:r>
        <w:rPr>
          <w:spacing w:val="-3"/>
        </w:rPr>
        <w:t xml:space="preserve"> </w:t>
      </w:r>
      <w:r>
        <w:t>its</w:t>
      </w:r>
      <w:r>
        <w:rPr>
          <w:spacing w:val="-3"/>
        </w:rPr>
        <w:t xml:space="preserve"> </w:t>
      </w:r>
      <w:r>
        <w:t>wider external community.</w:t>
      </w:r>
    </w:p>
    <w:p w14:paraId="085959B2" w14:textId="77777777" w:rsidR="00102F75" w:rsidRDefault="0046353C">
      <w:pPr>
        <w:pStyle w:val="ListParagraph"/>
        <w:numPr>
          <w:ilvl w:val="2"/>
          <w:numId w:val="2"/>
        </w:numPr>
        <w:tabs>
          <w:tab w:val="left" w:pos="1898"/>
          <w:tab w:val="left" w:pos="1900"/>
        </w:tabs>
        <w:spacing w:before="5" w:line="276" w:lineRule="auto"/>
        <w:ind w:right="475"/>
      </w:pPr>
      <w:r>
        <w:t>To</w:t>
      </w:r>
      <w:r>
        <w:rPr>
          <w:spacing w:val="-3"/>
        </w:rPr>
        <w:t xml:space="preserve"> </w:t>
      </w:r>
      <w:r>
        <w:t>ensure</w:t>
      </w:r>
      <w:r>
        <w:rPr>
          <w:spacing w:val="-2"/>
        </w:rPr>
        <w:t xml:space="preserve"> </w:t>
      </w:r>
      <w:r>
        <w:t>that</w:t>
      </w:r>
      <w:r>
        <w:rPr>
          <w:spacing w:val="-2"/>
        </w:rPr>
        <w:t xml:space="preserve"> </w:t>
      </w:r>
      <w:r>
        <w:t>students</w:t>
      </w:r>
      <w:r>
        <w:rPr>
          <w:spacing w:val="-1"/>
        </w:rPr>
        <w:t xml:space="preserve"> </w:t>
      </w:r>
      <w:r>
        <w:t>are</w:t>
      </w:r>
      <w:r>
        <w:rPr>
          <w:spacing w:val="-2"/>
        </w:rPr>
        <w:t xml:space="preserve"> </w:t>
      </w:r>
      <w:r>
        <w:t>safe</w:t>
      </w:r>
      <w:r>
        <w:rPr>
          <w:spacing w:val="-4"/>
        </w:rPr>
        <w:t xml:space="preserve"> </w:t>
      </w:r>
      <w:r>
        <w:t>and</w:t>
      </w:r>
      <w:r>
        <w:rPr>
          <w:spacing w:val="-4"/>
        </w:rPr>
        <w:t xml:space="preserve"> </w:t>
      </w:r>
      <w:r>
        <w:t>that</w:t>
      </w:r>
      <w:r>
        <w:rPr>
          <w:spacing w:val="-4"/>
        </w:rPr>
        <w:t xml:space="preserve"> </w:t>
      </w:r>
      <w:r>
        <w:t>we</w:t>
      </w:r>
      <w:r>
        <w:rPr>
          <w:spacing w:val="-4"/>
        </w:rPr>
        <w:t xml:space="preserve"> </w:t>
      </w:r>
      <w:r>
        <w:t>create</w:t>
      </w:r>
      <w:r>
        <w:rPr>
          <w:spacing w:val="-2"/>
        </w:rPr>
        <w:t xml:space="preserve"> </w:t>
      </w:r>
      <w:r>
        <w:t>an</w:t>
      </w:r>
      <w:r>
        <w:rPr>
          <w:spacing w:val="-3"/>
        </w:rPr>
        <w:t xml:space="preserve"> </w:t>
      </w:r>
      <w:r>
        <w:t>environment</w:t>
      </w:r>
      <w:r>
        <w:rPr>
          <w:spacing w:val="-2"/>
        </w:rPr>
        <w:t xml:space="preserve"> </w:t>
      </w:r>
      <w:r>
        <w:t>that</w:t>
      </w:r>
      <w:r>
        <w:rPr>
          <w:spacing w:val="-5"/>
        </w:rPr>
        <w:t xml:space="preserve"> </w:t>
      </w:r>
      <w:r>
        <w:t>is</w:t>
      </w:r>
      <w:r>
        <w:rPr>
          <w:spacing w:val="-2"/>
        </w:rPr>
        <w:t xml:space="preserve"> </w:t>
      </w:r>
      <w:r>
        <w:t>free</w:t>
      </w:r>
      <w:r>
        <w:rPr>
          <w:spacing w:val="-4"/>
        </w:rPr>
        <w:t xml:space="preserve"> </w:t>
      </w:r>
      <w:r>
        <w:t>from bullying, harassment and discrimination.</w:t>
      </w:r>
    </w:p>
    <w:p w14:paraId="66D2ACE5" w14:textId="77777777" w:rsidR="00102F75" w:rsidRDefault="0046353C">
      <w:pPr>
        <w:pStyle w:val="ListParagraph"/>
        <w:numPr>
          <w:ilvl w:val="2"/>
          <w:numId w:val="2"/>
        </w:numPr>
        <w:tabs>
          <w:tab w:val="left" w:pos="1898"/>
          <w:tab w:val="left" w:pos="1900"/>
        </w:tabs>
        <w:spacing w:before="0" w:line="276" w:lineRule="auto"/>
        <w:ind w:right="448"/>
      </w:pPr>
      <w:r>
        <w:t>To support</w:t>
      </w:r>
      <w:r>
        <w:rPr>
          <w:spacing w:val="-1"/>
        </w:rPr>
        <w:t xml:space="preserve"> </w:t>
      </w:r>
      <w:r>
        <w:t>students</w:t>
      </w:r>
      <w:r>
        <w:rPr>
          <w:spacing w:val="-3"/>
        </w:rPr>
        <w:t xml:space="preserve"> </w:t>
      </w:r>
      <w:r>
        <w:t>who</w:t>
      </w:r>
      <w:r>
        <w:rPr>
          <w:spacing w:val="-3"/>
        </w:rPr>
        <w:t xml:space="preserve"> </w:t>
      </w:r>
      <w:r>
        <w:t>may</w:t>
      </w:r>
      <w:r>
        <w:rPr>
          <w:spacing w:val="-3"/>
        </w:rPr>
        <w:t xml:space="preserve"> </w:t>
      </w:r>
      <w:r>
        <w:t>be</w:t>
      </w:r>
      <w:r>
        <w:rPr>
          <w:spacing w:val="-1"/>
        </w:rPr>
        <w:t xml:space="preserve"> </w:t>
      </w:r>
      <w:r>
        <w:t>at</w:t>
      </w:r>
      <w:r>
        <w:rPr>
          <w:spacing w:val="-1"/>
        </w:rPr>
        <w:t xml:space="preserve"> </w:t>
      </w:r>
      <w:r>
        <w:t>risk</w:t>
      </w:r>
      <w:r>
        <w:rPr>
          <w:spacing w:val="-4"/>
        </w:rPr>
        <w:t xml:space="preserve"> </w:t>
      </w:r>
      <w:r>
        <w:t>from radicalisation</w:t>
      </w:r>
      <w:r>
        <w:rPr>
          <w:spacing w:val="-2"/>
        </w:rPr>
        <w:t xml:space="preserve"> </w:t>
      </w:r>
      <w:r>
        <w:t>and</w:t>
      </w:r>
      <w:r>
        <w:rPr>
          <w:spacing w:val="-5"/>
        </w:rPr>
        <w:t xml:space="preserve"> </w:t>
      </w:r>
      <w:r>
        <w:t>to</w:t>
      </w:r>
      <w:r>
        <w:rPr>
          <w:spacing w:val="-2"/>
        </w:rPr>
        <w:t xml:space="preserve"> </w:t>
      </w:r>
      <w:r>
        <w:t>be</w:t>
      </w:r>
      <w:r>
        <w:rPr>
          <w:spacing w:val="-1"/>
        </w:rPr>
        <w:t xml:space="preserve"> </w:t>
      </w:r>
      <w:r>
        <w:t>able</w:t>
      </w:r>
      <w:r>
        <w:rPr>
          <w:spacing w:val="-4"/>
        </w:rPr>
        <w:t xml:space="preserve"> </w:t>
      </w:r>
      <w:r>
        <w:t>to signpost them to further external sources of support where appropriate.</w:t>
      </w:r>
    </w:p>
    <w:p w14:paraId="3B3FC5FA" w14:textId="77777777" w:rsidR="00102F75" w:rsidRDefault="0046353C">
      <w:pPr>
        <w:pStyle w:val="ListParagraph"/>
        <w:numPr>
          <w:ilvl w:val="2"/>
          <w:numId w:val="2"/>
        </w:numPr>
        <w:tabs>
          <w:tab w:val="left" w:pos="1898"/>
          <w:tab w:val="left" w:pos="1900"/>
        </w:tabs>
        <w:spacing w:before="1" w:line="273" w:lineRule="auto"/>
        <w:ind w:right="353"/>
      </w:pPr>
      <w:r>
        <w:t>To</w:t>
      </w:r>
      <w:r>
        <w:rPr>
          <w:spacing w:val="-3"/>
        </w:rPr>
        <w:t xml:space="preserve"> </w:t>
      </w:r>
      <w:r>
        <w:t>ensure</w:t>
      </w:r>
      <w:r>
        <w:rPr>
          <w:spacing w:val="-2"/>
        </w:rPr>
        <w:t xml:space="preserve"> </w:t>
      </w:r>
      <w:r>
        <w:t>that</w:t>
      </w:r>
      <w:r>
        <w:rPr>
          <w:spacing w:val="-2"/>
        </w:rPr>
        <w:t xml:space="preserve"> </w:t>
      </w:r>
      <w:r>
        <w:t>staff</w:t>
      </w:r>
      <w:r>
        <w:rPr>
          <w:spacing w:val="-2"/>
        </w:rPr>
        <w:t xml:space="preserve"> </w:t>
      </w:r>
      <w:r>
        <w:t>are</w:t>
      </w:r>
      <w:r>
        <w:rPr>
          <w:spacing w:val="-4"/>
        </w:rPr>
        <w:t xml:space="preserve"> </w:t>
      </w:r>
      <w:r>
        <w:t>aware</w:t>
      </w:r>
      <w:r>
        <w:rPr>
          <w:spacing w:val="-2"/>
        </w:rPr>
        <w:t xml:space="preserve"> </w:t>
      </w:r>
      <w:r>
        <w:t>of</w:t>
      </w:r>
      <w:r>
        <w:rPr>
          <w:spacing w:val="-5"/>
        </w:rPr>
        <w:t xml:space="preserve"> </w:t>
      </w:r>
      <w:r>
        <w:t>their</w:t>
      </w:r>
      <w:r>
        <w:rPr>
          <w:spacing w:val="-5"/>
        </w:rPr>
        <w:t xml:space="preserve"> </w:t>
      </w:r>
      <w:r>
        <w:t>responsibilities</w:t>
      </w:r>
      <w:r>
        <w:rPr>
          <w:spacing w:val="-4"/>
        </w:rPr>
        <w:t xml:space="preserve"> </w:t>
      </w:r>
      <w:r>
        <w:t>under</w:t>
      </w:r>
      <w:r>
        <w:rPr>
          <w:spacing w:val="-2"/>
        </w:rPr>
        <w:t xml:space="preserve"> </w:t>
      </w:r>
      <w:r>
        <w:t>this</w:t>
      </w:r>
      <w:r>
        <w:rPr>
          <w:spacing w:val="-2"/>
        </w:rPr>
        <w:t xml:space="preserve"> </w:t>
      </w:r>
      <w:r>
        <w:t>policy</w:t>
      </w:r>
      <w:r>
        <w:rPr>
          <w:spacing w:val="-2"/>
        </w:rPr>
        <w:t xml:space="preserve"> </w:t>
      </w:r>
      <w:r>
        <w:t>and</w:t>
      </w:r>
      <w:r>
        <w:rPr>
          <w:spacing w:val="-4"/>
        </w:rPr>
        <w:t xml:space="preserve"> </w:t>
      </w:r>
      <w:r>
        <w:t>are</w:t>
      </w:r>
      <w:r>
        <w:rPr>
          <w:spacing w:val="-2"/>
        </w:rPr>
        <w:t xml:space="preserve"> </w:t>
      </w:r>
      <w:r>
        <w:t>able</w:t>
      </w:r>
      <w:r>
        <w:rPr>
          <w:spacing w:val="-2"/>
        </w:rPr>
        <w:t xml:space="preserve"> </w:t>
      </w:r>
      <w:r>
        <w:t>to recognise and respond to vulnerable students.</w:t>
      </w:r>
    </w:p>
    <w:p w14:paraId="189ADA2B" w14:textId="77777777" w:rsidR="00102F75" w:rsidRDefault="0046353C">
      <w:pPr>
        <w:pStyle w:val="BodyText"/>
        <w:spacing w:before="204"/>
      </w:pPr>
      <w:r>
        <w:t>This</w:t>
      </w:r>
      <w:r>
        <w:rPr>
          <w:spacing w:val="-7"/>
        </w:rPr>
        <w:t xml:space="preserve"> </w:t>
      </w:r>
      <w:r>
        <w:t>policy</w:t>
      </w:r>
      <w:r>
        <w:rPr>
          <w:spacing w:val="-5"/>
        </w:rPr>
        <w:t xml:space="preserve"> </w:t>
      </w:r>
      <w:r>
        <w:t>should</w:t>
      </w:r>
      <w:r>
        <w:rPr>
          <w:spacing w:val="-6"/>
        </w:rPr>
        <w:t xml:space="preserve"> </w:t>
      </w:r>
      <w:r>
        <w:t>be</w:t>
      </w:r>
      <w:r>
        <w:rPr>
          <w:spacing w:val="-5"/>
        </w:rPr>
        <w:t xml:space="preserve"> </w:t>
      </w:r>
      <w:r>
        <w:t>read</w:t>
      </w:r>
      <w:r>
        <w:rPr>
          <w:spacing w:val="-5"/>
        </w:rPr>
        <w:t xml:space="preserve"> </w:t>
      </w:r>
      <w:r>
        <w:t>in</w:t>
      </w:r>
      <w:r>
        <w:rPr>
          <w:spacing w:val="-6"/>
        </w:rPr>
        <w:t xml:space="preserve"> </w:t>
      </w:r>
      <w:r>
        <w:t>conjunction</w:t>
      </w:r>
      <w:r>
        <w:rPr>
          <w:spacing w:val="-6"/>
        </w:rPr>
        <w:t xml:space="preserve"> </w:t>
      </w:r>
      <w:r>
        <w:t>with</w:t>
      </w:r>
      <w:r>
        <w:rPr>
          <w:spacing w:val="-4"/>
        </w:rPr>
        <w:t xml:space="preserve"> </w:t>
      </w:r>
      <w:r>
        <w:t>the</w:t>
      </w:r>
      <w:r>
        <w:rPr>
          <w:spacing w:val="-7"/>
        </w:rPr>
        <w:t xml:space="preserve"> </w:t>
      </w:r>
      <w:r>
        <w:t>college’s</w:t>
      </w:r>
      <w:r>
        <w:rPr>
          <w:spacing w:val="-4"/>
        </w:rPr>
        <w:t xml:space="preserve"> </w:t>
      </w:r>
      <w:r>
        <w:t>safeguarding</w:t>
      </w:r>
      <w:r>
        <w:rPr>
          <w:spacing w:val="-6"/>
        </w:rPr>
        <w:t xml:space="preserve"> </w:t>
      </w:r>
      <w:r>
        <w:t>policy</w:t>
      </w:r>
      <w:r>
        <w:rPr>
          <w:spacing w:val="-4"/>
        </w:rPr>
        <w:t xml:space="preserve"> </w:t>
      </w:r>
      <w:r>
        <w:rPr>
          <w:spacing w:val="-5"/>
        </w:rPr>
        <w:t>and</w:t>
      </w:r>
    </w:p>
    <w:p w14:paraId="07B06F01" w14:textId="77777777" w:rsidR="00102F75" w:rsidRDefault="0046353C">
      <w:pPr>
        <w:pStyle w:val="BodyText"/>
        <w:spacing w:before="41"/>
      </w:pPr>
      <w:proofErr w:type="gramStart"/>
      <w:r>
        <w:t>procedures</w:t>
      </w:r>
      <w:proofErr w:type="gramEnd"/>
      <w:r>
        <w:rPr>
          <w:spacing w:val="-7"/>
        </w:rPr>
        <w:t xml:space="preserve"> </w:t>
      </w:r>
      <w:r>
        <w:t>and</w:t>
      </w:r>
      <w:r>
        <w:rPr>
          <w:spacing w:val="-5"/>
        </w:rPr>
        <w:t xml:space="preserve"> </w:t>
      </w:r>
      <w:r>
        <w:t>the</w:t>
      </w:r>
      <w:r>
        <w:rPr>
          <w:spacing w:val="-4"/>
        </w:rPr>
        <w:t xml:space="preserve"> </w:t>
      </w:r>
      <w:r>
        <w:t>college’s</w:t>
      </w:r>
      <w:r>
        <w:rPr>
          <w:spacing w:val="-4"/>
        </w:rPr>
        <w:t xml:space="preserve"> </w:t>
      </w:r>
      <w:r>
        <w:t>equality</w:t>
      </w:r>
      <w:r>
        <w:rPr>
          <w:spacing w:val="-4"/>
        </w:rPr>
        <w:t xml:space="preserve"> </w:t>
      </w:r>
      <w:r>
        <w:t>and</w:t>
      </w:r>
      <w:r>
        <w:rPr>
          <w:spacing w:val="-6"/>
        </w:rPr>
        <w:t xml:space="preserve"> </w:t>
      </w:r>
      <w:r>
        <w:t>diversity</w:t>
      </w:r>
      <w:r>
        <w:rPr>
          <w:spacing w:val="-5"/>
        </w:rPr>
        <w:t xml:space="preserve"> </w:t>
      </w:r>
      <w:r>
        <w:rPr>
          <w:spacing w:val="-2"/>
        </w:rPr>
        <w:t>scheme.</w:t>
      </w:r>
    </w:p>
    <w:p w14:paraId="169F2280" w14:textId="77777777" w:rsidR="00102F75" w:rsidRDefault="0046353C">
      <w:pPr>
        <w:pStyle w:val="Heading1"/>
        <w:numPr>
          <w:ilvl w:val="0"/>
          <w:numId w:val="1"/>
        </w:numPr>
        <w:tabs>
          <w:tab w:val="left" w:pos="1540"/>
        </w:tabs>
      </w:pPr>
      <w:r>
        <w:t>Defining</w:t>
      </w:r>
      <w:r>
        <w:rPr>
          <w:spacing w:val="-7"/>
        </w:rPr>
        <w:t xml:space="preserve"> </w:t>
      </w:r>
      <w:r>
        <w:t>British</w:t>
      </w:r>
      <w:r>
        <w:rPr>
          <w:spacing w:val="-6"/>
        </w:rPr>
        <w:t xml:space="preserve"> </w:t>
      </w:r>
      <w:r>
        <w:rPr>
          <w:spacing w:val="-2"/>
        </w:rPr>
        <w:t>Values</w:t>
      </w:r>
    </w:p>
    <w:p w14:paraId="71FB579F" w14:textId="77777777" w:rsidR="00102F75" w:rsidRDefault="0046353C">
      <w:pPr>
        <w:pStyle w:val="BodyText"/>
      </w:pPr>
      <w:r>
        <w:t>British</w:t>
      </w:r>
      <w:r>
        <w:rPr>
          <w:spacing w:val="-7"/>
        </w:rPr>
        <w:t xml:space="preserve"> </w:t>
      </w:r>
      <w:r>
        <w:t>values</w:t>
      </w:r>
      <w:r>
        <w:rPr>
          <w:spacing w:val="-3"/>
        </w:rPr>
        <w:t xml:space="preserve"> </w:t>
      </w:r>
      <w:r>
        <w:t>are</w:t>
      </w:r>
      <w:r>
        <w:rPr>
          <w:spacing w:val="-8"/>
        </w:rPr>
        <w:t xml:space="preserve"> </w:t>
      </w:r>
      <w:r>
        <w:t>defined</w:t>
      </w:r>
      <w:r>
        <w:rPr>
          <w:spacing w:val="-4"/>
        </w:rPr>
        <w:t xml:space="preserve"> </w:t>
      </w:r>
      <w:r>
        <w:t>by</w:t>
      </w:r>
      <w:r>
        <w:rPr>
          <w:spacing w:val="-5"/>
        </w:rPr>
        <w:t xml:space="preserve"> </w:t>
      </w:r>
      <w:r>
        <w:t>the</w:t>
      </w:r>
      <w:r>
        <w:rPr>
          <w:spacing w:val="-6"/>
        </w:rPr>
        <w:t xml:space="preserve"> </w:t>
      </w:r>
      <w:r>
        <w:t>Government</w:t>
      </w:r>
      <w:r>
        <w:rPr>
          <w:spacing w:val="-2"/>
        </w:rPr>
        <w:t xml:space="preserve"> </w:t>
      </w:r>
      <w:r>
        <w:rPr>
          <w:spacing w:val="-5"/>
        </w:rPr>
        <w:t>as:</w:t>
      </w:r>
    </w:p>
    <w:p w14:paraId="525D67C5" w14:textId="77777777" w:rsidR="00102F75" w:rsidRDefault="0046353C">
      <w:pPr>
        <w:pStyle w:val="BodyText"/>
        <w:spacing w:before="241"/>
      </w:pPr>
      <w:r>
        <w:t>“</w:t>
      </w:r>
      <w:proofErr w:type="gramStart"/>
      <w:r>
        <w:t>democracy</w:t>
      </w:r>
      <w:proofErr w:type="gramEnd"/>
      <w:r>
        <w:t>,</w:t>
      </w:r>
      <w:r>
        <w:rPr>
          <w:spacing w:val="-6"/>
        </w:rPr>
        <w:t xml:space="preserve"> </w:t>
      </w:r>
      <w:r>
        <w:t>the</w:t>
      </w:r>
      <w:r>
        <w:rPr>
          <w:spacing w:val="-5"/>
        </w:rPr>
        <w:t xml:space="preserve"> </w:t>
      </w:r>
      <w:r>
        <w:t>rule</w:t>
      </w:r>
      <w:r>
        <w:rPr>
          <w:spacing w:val="-6"/>
        </w:rPr>
        <w:t xml:space="preserve"> </w:t>
      </w:r>
      <w:r>
        <w:t>of</w:t>
      </w:r>
      <w:r>
        <w:rPr>
          <w:spacing w:val="-3"/>
        </w:rPr>
        <w:t xml:space="preserve"> </w:t>
      </w:r>
      <w:r>
        <w:t>law,</w:t>
      </w:r>
      <w:r>
        <w:rPr>
          <w:spacing w:val="-3"/>
        </w:rPr>
        <w:t xml:space="preserve"> </w:t>
      </w:r>
      <w:r>
        <w:t>individual</w:t>
      </w:r>
      <w:r>
        <w:rPr>
          <w:spacing w:val="-3"/>
        </w:rPr>
        <w:t xml:space="preserve"> </w:t>
      </w:r>
      <w:r>
        <w:t>liberty</w:t>
      </w:r>
      <w:r>
        <w:rPr>
          <w:spacing w:val="-4"/>
        </w:rPr>
        <w:t xml:space="preserve"> </w:t>
      </w:r>
      <w:r>
        <w:t>and</w:t>
      </w:r>
      <w:r>
        <w:rPr>
          <w:spacing w:val="-7"/>
        </w:rPr>
        <w:t xml:space="preserve"> </w:t>
      </w:r>
      <w:r>
        <w:t>mutual</w:t>
      </w:r>
      <w:r>
        <w:rPr>
          <w:spacing w:val="-5"/>
        </w:rPr>
        <w:t xml:space="preserve"> </w:t>
      </w:r>
      <w:r>
        <w:t>respect</w:t>
      </w:r>
      <w:r>
        <w:rPr>
          <w:spacing w:val="-3"/>
        </w:rPr>
        <w:t xml:space="preserve"> </w:t>
      </w:r>
      <w:r>
        <w:t>and</w:t>
      </w:r>
      <w:r>
        <w:rPr>
          <w:spacing w:val="-5"/>
        </w:rPr>
        <w:t xml:space="preserve"> </w:t>
      </w:r>
      <w:r>
        <w:t>tolerance</w:t>
      </w:r>
      <w:r>
        <w:rPr>
          <w:spacing w:val="-3"/>
        </w:rPr>
        <w:t xml:space="preserve"> </w:t>
      </w:r>
      <w:r>
        <w:t>for</w:t>
      </w:r>
      <w:r>
        <w:rPr>
          <w:spacing w:val="-6"/>
        </w:rPr>
        <w:t xml:space="preserve"> </w:t>
      </w:r>
      <w:r>
        <w:rPr>
          <w:spacing w:val="-2"/>
        </w:rPr>
        <w:t>those</w:t>
      </w:r>
    </w:p>
    <w:p w14:paraId="6462D7E4" w14:textId="77777777" w:rsidR="00102F75" w:rsidRDefault="0046353C">
      <w:pPr>
        <w:pStyle w:val="BodyText"/>
        <w:spacing w:before="41"/>
      </w:pPr>
      <w:proofErr w:type="gramStart"/>
      <w:r>
        <w:t>with</w:t>
      </w:r>
      <w:proofErr w:type="gramEnd"/>
      <w:r>
        <w:rPr>
          <w:spacing w:val="-9"/>
        </w:rPr>
        <w:t xml:space="preserve"> </w:t>
      </w:r>
      <w:r>
        <w:t>different</w:t>
      </w:r>
      <w:r>
        <w:rPr>
          <w:spacing w:val="-7"/>
        </w:rPr>
        <w:t xml:space="preserve"> </w:t>
      </w:r>
      <w:r>
        <w:t>backgrounds,</w:t>
      </w:r>
      <w:r>
        <w:rPr>
          <w:spacing w:val="-7"/>
        </w:rPr>
        <w:t xml:space="preserve"> </w:t>
      </w:r>
      <w:r>
        <w:t>characteristics,</w:t>
      </w:r>
      <w:r>
        <w:rPr>
          <w:spacing w:val="-7"/>
        </w:rPr>
        <w:t xml:space="preserve"> </w:t>
      </w:r>
      <w:r>
        <w:t>beliefs</w:t>
      </w:r>
      <w:r>
        <w:rPr>
          <w:spacing w:val="-9"/>
        </w:rPr>
        <w:t xml:space="preserve"> </w:t>
      </w:r>
      <w:r>
        <w:t>and</w:t>
      </w:r>
      <w:r>
        <w:rPr>
          <w:spacing w:val="-7"/>
        </w:rPr>
        <w:t xml:space="preserve"> </w:t>
      </w:r>
      <w:r>
        <w:rPr>
          <w:spacing w:val="-2"/>
        </w:rPr>
        <w:t>faiths”</w:t>
      </w:r>
    </w:p>
    <w:p w14:paraId="3F01322D" w14:textId="77777777" w:rsidR="00102F75" w:rsidRDefault="0046353C">
      <w:pPr>
        <w:pStyle w:val="BodyText"/>
      </w:pPr>
      <w:r>
        <w:t>This</w:t>
      </w:r>
      <w:r>
        <w:rPr>
          <w:spacing w:val="-3"/>
        </w:rPr>
        <w:t xml:space="preserve"> </w:t>
      </w:r>
      <w:r>
        <w:t>definition</w:t>
      </w:r>
      <w:r>
        <w:rPr>
          <w:spacing w:val="-7"/>
        </w:rPr>
        <w:t xml:space="preserve"> </w:t>
      </w:r>
      <w:r>
        <w:t>is</w:t>
      </w:r>
      <w:r>
        <w:rPr>
          <w:spacing w:val="-3"/>
        </w:rPr>
        <w:t xml:space="preserve"> </w:t>
      </w:r>
      <w:r>
        <w:t>a</w:t>
      </w:r>
      <w:r>
        <w:rPr>
          <w:spacing w:val="-3"/>
        </w:rPr>
        <w:t xml:space="preserve"> </w:t>
      </w:r>
      <w:r>
        <w:t>natural</w:t>
      </w:r>
      <w:r>
        <w:rPr>
          <w:spacing w:val="-5"/>
        </w:rPr>
        <w:t xml:space="preserve"> </w:t>
      </w:r>
      <w:r>
        <w:t>extension</w:t>
      </w:r>
      <w:r>
        <w:rPr>
          <w:spacing w:val="-6"/>
        </w:rPr>
        <w:t xml:space="preserve"> </w:t>
      </w:r>
      <w:r>
        <w:t>of</w:t>
      </w:r>
      <w:r>
        <w:rPr>
          <w:spacing w:val="-3"/>
        </w:rPr>
        <w:t xml:space="preserve"> </w:t>
      </w:r>
      <w:r>
        <w:t>the</w:t>
      </w:r>
      <w:r>
        <w:rPr>
          <w:spacing w:val="-3"/>
        </w:rPr>
        <w:t xml:space="preserve"> </w:t>
      </w:r>
      <w:r>
        <w:t>college’s</w:t>
      </w:r>
      <w:r>
        <w:rPr>
          <w:spacing w:val="-3"/>
        </w:rPr>
        <w:t xml:space="preserve"> </w:t>
      </w:r>
      <w:r>
        <w:t>three</w:t>
      </w:r>
      <w:r>
        <w:rPr>
          <w:spacing w:val="-2"/>
        </w:rPr>
        <w:t xml:space="preserve"> </w:t>
      </w:r>
      <w:r>
        <w:t>core</w:t>
      </w:r>
      <w:r>
        <w:rPr>
          <w:spacing w:val="-5"/>
        </w:rPr>
        <w:t xml:space="preserve"> </w:t>
      </w:r>
      <w:r>
        <w:t>values</w:t>
      </w:r>
      <w:r>
        <w:rPr>
          <w:spacing w:val="-3"/>
        </w:rPr>
        <w:t xml:space="preserve"> </w:t>
      </w:r>
      <w:r>
        <w:t>of</w:t>
      </w:r>
      <w:r>
        <w:rPr>
          <w:spacing w:val="-5"/>
        </w:rPr>
        <w:t xml:space="preserve"> </w:t>
      </w:r>
      <w:r>
        <w:rPr>
          <w:spacing w:val="-2"/>
        </w:rPr>
        <w:t>Respect,</w:t>
      </w:r>
    </w:p>
    <w:p w14:paraId="2BEEB4DA" w14:textId="77777777" w:rsidR="00102F75" w:rsidRDefault="0046353C">
      <w:pPr>
        <w:pStyle w:val="BodyText"/>
        <w:spacing w:before="39"/>
      </w:pPr>
      <w:r>
        <w:t>Responsibility</w:t>
      </w:r>
      <w:r>
        <w:rPr>
          <w:spacing w:val="-8"/>
        </w:rPr>
        <w:t xml:space="preserve"> </w:t>
      </w:r>
      <w:r>
        <w:t>and</w:t>
      </w:r>
      <w:r>
        <w:rPr>
          <w:spacing w:val="-11"/>
        </w:rPr>
        <w:t xml:space="preserve"> </w:t>
      </w:r>
      <w:r>
        <w:rPr>
          <w:spacing w:val="-2"/>
        </w:rPr>
        <w:t>Professionalism.</w:t>
      </w:r>
    </w:p>
    <w:p w14:paraId="7F9CD420" w14:textId="77777777" w:rsidR="00102F75" w:rsidRDefault="0046353C">
      <w:pPr>
        <w:pStyle w:val="Heading1"/>
        <w:numPr>
          <w:ilvl w:val="0"/>
          <w:numId w:val="1"/>
        </w:numPr>
        <w:tabs>
          <w:tab w:val="left" w:pos="1540"/>
        </w:tabs>
      </w:pPr>
      <w:r>
        <w:t>Managing</w:t>
      </w:r>
      <w:r>
        <w:rPr>
          <w:spacing w:val="-5"/>
        </w:rPr>
        <w:t xml:space="preserve"> </w:t>
      </w:r>
      <w:r>
        <w:t>risks</w:t>
      </w:r>
      <w:r>
        <w:rPr>
          <w:spacing w:val="-4"/>
        </w:rPr>
        <w:t xml:space="preserve"> </w:t>
      </w:r>
      <w:r>
        <w:t>and</w:t>
      </w:r>
      <w:r>
        <w:rPr>
          <w:spacing w:val="-5"/>
        </w:rPr>
        <w:t xml:space="preserve"> </w:t>
      </w:r>
      <w:r>
        <w:t>responding</w:t>
      </w:r>
      <w:r>
        <w:rPr>
          <w:spacing w:val="-4"/>
        </w:rPr>
        <w:t xml:space="preserve"> </w:t>
      </w:r>
      <w:r>
        <w:t>to</w:t>
      </w:r>
      <w:r>
        <w:rPr>
          <w:spacing w:val="-4"/>
        </w:rPr>
        <w:t xml:space="preserve"> </w:t>
      </w:r>
      <w:r>
        <w:rPr>
          <w:spacing w:val="-2"/>
        </w:rPr>
        <w:t>events</w:t>
      </w:r>
    </w:p>
    <w:p w14:paraId="3E82D406" w14:textId="77777777" w:rsidR="00102F75" w:rsidRDefault="0046353C">
      <w:pPr>
        <w:pStyle w:val="BodyText"/>
      </w:pPr>
      <w:r>
        <w:rPr>
          <w:u w:val="single"/>
        </w:rPr>
        <w:t>Embedding</w:t>
      </w:r>
      <w:r>
        <w:rPr>
          <w:spacing w:val="-7"/>
          <w:u w:val="single"/>
        </w:rPr>
        <w:t xml:space="preserve"> </w:t>
      </w:r>
      <w:r>
        <w:rPr>
          <w:u w:val="single"/>
        </w:rPr>
        <w:t>values</w:t>
      </w:r>
      <w:r>
        <w:rPr>
          <w:spacing w:val="-7"/>
          <w:u w:val="single"/>
        </w:rPr>
        <w:t xml:space="preserve"> </w:t>
      </w:r>
      <w:r>
        <w:rPr>
          <w:u w:val="single"/>
        </w:rPr>
        <w:t>within</w:t>
      </w:r>
      <w:r>
        <w:rPr>
          <w:spacing w:val="-7"/>
          <w:u w:val="single"/>
        </w:rPr>
        <w:t xml:space="preserve"> </w:t>
      </w:r>
      <w:r>
        <w:rPr>
          <w:u w:val="single"/>
        </w:rPr>
        <w:t>the</w:t>
      </w:r>
      <w:r>
        <w:rPr>
          <w:spacing w:val="-5"/>
          <w:u w:val="single"/>
        </w:rPr>
        <w:t xml:space="preserve"> </w:t>
      </w:r>
      <w:r>
        <w:rPr>
          <w:spacing w:val="-2"/>
          <w:u w:val="single"/>
        </w:rPr>
        <w:t>college</w:t>
      </w:r>
    </w:p>
    <w:p w14:paraId="3C0CC285" w14:textId="77777777" w:rsidR="00102F75" w:rsidRDefault="0046353C">
      <w:pPr>
        <w:pStyle w:val="BodyText"/>
        <w:spacing w:before="241" w:line="276" w:lineRule="auto"/>
        <w:ind w:right="69"/>
      </w:pPr>
      <w:r>
        <w:t>Equality and</w:t>
      </w:r>
      <w:r>
        <w:rPr>
          <w:spacing w:val="-3"/>
        </w:rPr>
        <w:t xml:space="preserve"> </w:t>
      </w:r>
      <w:r>
        <w:t>Diversity, the</w:t>
      </w:r>
      <w:r>
        <w:rPr>
          <w:spacing w:val="-3"/>
        </w:rPr>
        <w:t xml:space="preserve"> </w:t>
      </w:r>
      <w:r>
        <w:t>values</w:t>
      </w:r>
      <w:r>
        <w:rPr>
          <w:spacing w:val="-1"/>
        </w:rPr>
        <w:t xml:space="preserve"> </w:t>
      </w:r>
      <w:r>
        <w:t>of respect and tolerance will be embedded</w:t>
      </w:r>
      <w:r>
        <w:rPr>
          <w:spacing w:val="-2"/>
        </w:rPr>
        <w:t xml:space="preserve"> </w:t>
      </w:r>
      <w:r>
        <w:t>within</w:t>
      </w:r>
      <w:r>
        <w:rPr>
          <w:spacing w:val="-1"/>
        </w:rPr>
        <w:t xml:space="preserve"> </w:t>
      </w:r>
      <w:r>
        <w:t>teaching and learning sessions. This will be supported by additional tutorials where necessary on a range of subjects that support values and values based decision making. Teachers will be empowered</w:t>
      </w:r>
      <w:r>
        <w:rPr>
          <w:spacing w:val="-2"/>
        </w:rPr>
        <w:t xml:space="preserve"> </w:t>
      </w:r>
      <w:r>
        <w:t>to</w:t>
      </w:r>
      <w:r>
        <w:rPr>
          <w:spacing w:val="-3"/>
        </w:rPr>
        <w:t xml:space="preserve"> </w:t>
      </w:r>
      <w:r>
        <w:t>encourage</w:t>
      </w:r>
      <w:r>
        <w:rPr>
          <w:spacing w:val="-4"/>
        </w:rPr>
        <w:t xml:space="preserve"> </w:t>
      </w:r>
      <w:r>
        <w:t>open</w:t>
      </w:r>
      <w:r>
        <w:rPr>
          <w:spacing w:val="-2"/>
        </w:rPr>
        <w:t xml:space="preserve"> </w:t>
      </w:r>
      <w:r>
        <w:t>and</w:t>
      </w:r>
      <w:r>
        <w:rPr>
          <w:spacing w:val="-4"/>
        </w:rPr>
        <w:t xml:space="preserve"> </w:t>
      </w:r>
      <w:r>
        <w:t>safe</w:t>
      </w:r>
      <w:r>
        <w:rPr>
          <w:spacing w:val="-2"/>
        </w:rPr>
        <w:t xml:space="preserve"> </w:t>
      </w:r>
      <w:r>
        <w:t>debate</w:t>
      </w:r>
      <w:r>
        <w:rPr>
          <w:spacing w:val="-4"/>
        </w:rPr>
        <w:t xml:space="preserve"> </w:t>
      </w:r>
      <w:r>
        <w:t>with</w:t>
      </w:r>
      <w:r>
        <w:rPr>
          <w:spacing w:val="-4"/>
        </w:rPr>
        <w:t xml:space="preserve"> </w:t>
      </w:r>
      <w:r>
        <w:t>support</w:t>
      </w:r>
      <w:r>
        <w:rPr>
          <w:spacing w:val="-2"/>
        </w:rPr>
        <w:t xml:space="preserve"> </w:t>
      </w:r>
      <w:r>
        <w:t>from</w:t>
      </w:r>
      <w:r>
        <w:rPr>
          <w:spacing w:val="-4"/>
        </w:rPr>
        <w:t xml:space="preserve"> </w:t>
      </w:r>
      <w:r>
        <w:t>specialist</w:t>
      </w:r>
      <w:r>
        <w:rPr>
          <w:spacing w:val="-2"/>
        </w:rPr>
        <w:t xml:space="preserve"> </w:t>
      </w:r>
      <w:r>
        <w:t>staff</w:t>
      </w:r>
      <w:r>
        <w:rPr>
          <w:spacing w:val="-2"/>
        </w:rPr>
        <w:t xml:space="preserve"> </w:t>
      </w:r>
      <w:r>
        <w:t>where</w:t>
      </w:r>
      <w:r>
        <w:rPr>
          <w:spacing w:val="-4"/>
        </w:rPr>
        <w:t xml:space="preserve"> </w:t>
      </w:r>
      <w:r>
        <w:t>this is deemed necessary.</w:t>
      </w:r>
    </w:p>
    <w:p w14:paraId="508F4813" w14:textId="77777777" w:rsidR="00102F75" w:rsidRDefault="0046353C">
      <w:pPr>
        <w:pStyle w:val="BodyText"/>
        <w:spacing w:before="200"/>
      </w:pPr>
      <w:r>
        <w:rPr>
          <w:u w:val="single"/>
        </w:rPr>
        <w:t>Coordination</w:t>
      </w:r>
      <w:r>
        <w:rPr>
          <w:spacing w:val="-5"/>
          <w:u w:val="single"/>
        </w:rPr>
        <w:t xml:space="preserve"> </w:t>
      </w:r>
      <w:r>
        <w:rPr>
          <w:u w:val="single"/>
        </w:rPr>
        <w:t>and</w:t>
      </w:r>
      <w:r>
        <w:rPr>
          <w:spacing w:val="-7"/>
          <w:u w:val="single"/>
        </w:rPr>
        <w:t xml:space="preserve"> </w:t>
      </w:r>
      <w:r>
        <w:rPr>
          <w:u w:val="single"/>
        </w:rPr>
        <w:t>overall</w:t>
      </w:r>
      <w:r>
        <w:rPr>
          <w:spacing w:val="-4"/>
          <w:u w:val="single"/>
        </w:rPr>
        <w:t xml:space="preserve"> </w:t>
      </w:r>
      <w:r>
        <w:rPr>
          <w:spacing w:val="-2"/>
          <w:u w:val="single"/>
        </w:rPr>
        <w:t>responsibilities</w:t>
      </w:r>
    </w:p>
    <w:p w14:paraId="23CCDFFD" w14:textId="77777777" w:rsidR="00102F75" w:rsidRDefault="0046353C">
      <w:pPr>
        <w:pStyle w:val="BodyText"/>
        <w:spacing w:before="241" w:line="276" w:lineRule="auto"/>
        <w:ind w:right="171"/>
      </w:pPr>
      <w:r>
        <w:t>The Designated Safeguarding Person for the college will have overall responsibility for the coordination</w:t>
      </w:r>
      <w:r>
        <w:rPr>
          <w:spacing w:val="-5"/>
        </w:rPr>
        <w:t xml:space="preserve"> </w:t>
      </w:r>
      <w:r>
        <w:t>of</w:t>
      </w:r>
      <w:r>
        <w:rPr>
          <w:spacing w:val="-4"/>
        </w:rPr>
        <w:t xml:space="preserve"> </w:t>
      </w:r>
      <w:r>
        <w:t>Prevent</w:t>
      </w:r>
      <w:r>
        <w:rPr>
          <w:spacing w:val="-5"/>
        </w:rPr>
        <w:t xml:space="preserve"> </w:t>
      </w:r>
      <w:r>
        <w:t>activity.</w:t>
      </w:r>
      <w:r>
        <w:rPr>
          <w:spacing w:val="-5"/>
        </w:rPr>
        <w:t xml:space="preserve"> </w:t>
      </w:r>
      <w:r>
        <w:t>This</w:t>
      </w:r>
      <w:r>
        <w:rPr>
          <w:spacing w:val="-2"/>
        </w:rPr>
        <w:t xml:space="preserve"> </w:t>
      </w:r>
      <w:r>
        <w:t>is</w:t>
      </w:r>
      <w:r>
        <w:rPr>
          <w:spacing w:val="-5"/>
        </w:rPr>
        <w:t xml:space="preserve"> </w:t>
      </w:r>
      <w:r>
        <w:t>the Vice</w:t>
      </w:r>
      <w:r>
        <w:rPr>
          <w:spacing w:val="-4"/>
        </w:rPr>
        <w:t xml:space="preserve"> </w:t>
      </w:r>
      <w:r>
        <w:t>Principal:</w:t>
      </w:r>
      <w:r>
        <w:rPr>
          <w:spacing w:val="-2"/>
        </w:rPr>
        <w:t xml:space="preserve"> </w:t>
      </w:r>
      <w:r>
        <w:t>Communications,</w:t>
      </w:r>
      <w:r>
        <w:rPr>
          <w:spacing w:val="-2"/>
        </w:rPr>
        <w:t xml:space="preserve"> </w:t>
      </w:r>
      <w:r>
        <w:t>Engagement</w:t>
      </w:r>
      <w:r>
        <w:rPr>
          <w:spacing w:val="-2"/>
        </w:rPr>
        <w:t xml:space="preserve"> </w:t>
      </w:r>
      <w:r>
        <w:t>and Student Experience. She will be supported by the work of the Safeguarding Steering Group</w:t>
      </w:r>
      <w:r>
        <w:rPr>
          <w:spacing w:val="40"/>
        </w:rPr>
        <w:t xml:space="preserve"> </w:t>
      </w:r>
      <w:r>
        <w:t>in this task.</w:t>
      </w:r>
    </w:p>
    <w:p w14:paraId="05B9B3A5" w14:textId="77777777" w:rsidR="00102F75" w:rsidRDefault="00102F75">
      <w:pPr>
        <w:spacing w:line="276" w:lineRule="auto"/>
        <w:sectPr w:rsidR="00102F75">
          <w:pgSz w:w="11910" w:h="16840"/>
          <w:pgMar w:top="940" w:right="1300" w:bottom="1600" w:left="620" w:header="0" w:footer="1398" w:gutter="0"/>
          <w:cols w:space="720"/>
        </w:sectPr>
      </w:pPr>
    </w:p>
    <w:p w14:paraId="402D8666" w14:textId="77777777" w:rsidR="00102F75" w:rsidRDefault="0046353C">
      <w:pPr>
        <w:pStyle w:val="BodyText"/>
        <w:spacing w:before="34"/>
      </w:pPr>
      <w:r>
        <w:rPr>
          <w:u w:val="single"/>
        </w:rPr>
        <w:lastRenderedPageBreak/>
        <w:t>Partnership</w:t>
      </w:r>
      <w:r>
        <w:rPr>
          <w:spacing w:val="-6"/>
          <w:u w:val="single"/>
        </w:rPr>
        <w:t xml:space="preserve"> </w:t>
      </w:r>
      <w:r>
        <w:rPr>
          <w:u w:val="single"/>
        </w:rPr>
        <w:t>and</w:t>
      </w:r>
      <w:r>
        <w:rPr>
          <w:spacing w:val="-7"/>
          <w:u w:val="single"/>
        </w:rPr>
        <w:t xml:space="preserve"> </w:t>
      </w:r>
      <w:r>
        <w:rPr>
          <w:u w:val="single"/>
        </w:rPr>
        <w:t>working</w:t>
      </w:r>
      <w:r>
        <w:rPr>
          <w:spacing w:val="-5"/>
          <w:u w:val="single"/>
        </w:rPr>
        <w:t xml:space="preserve"> </w:t>
      </w:r>
      <w:r>
        <w:rPr>
          <w:u w:val="single"/>
        </w:rPr>
        <w:t>with</w:t>
      </w:r>
      <w:r>
        <w:rPr>
          <w:spacing w:val="-4"/>
          <w:u w:val="single"/>
        </w:rPr>
        <w:t xml:space="preserve"> </w:t>
      </w:r>
      <w:r>
        <w:rPr>
          <w:u w:val="single"/>
        </w:rPr>
        <w:t>other</w:t>
      </w:r>
      <w:r>
        <w:rPr>
          <w:spacing w:val="-4"/>
          <w:u w:val="single"/>
        </w:rPr>
        <w:t xml:space="preserve"> </w:t>
      </w:r>
      <w:r>
        <w:rPr>
          <w:spacing w:val="-2"/>
          <w:u w:val="single"/>
        </w:rPr>
        <w:t>agencies</w:t>
      </w:r>
    </w:p>
    <w:p w14:paraId="2D89DF82" w14:textId="77777777" w:rsidR="00102F75" w:rsidRDefault="0046353C">
      <w:pPr>
        <w:pStyle w:val="BodyText"/>
        <w:spacing w:line="276" w:lineRule="auto"/>
      </w:pPr>
      <w:r>
        <w:t>The college will foster good working relationships with other agencies including the local authority,</w:t>
      </w:r>
      <w:r>
        <w:rPr>
          <w:spacing w:val="-3"/>
        </w:rPr>
        <w:t xml:space="preserve"> </w:t>
      </w:r>
      <w:r>
        <w:t>police</w:t>
      </w:r>
      <w:r>
        <w:rPr>
          <w:spacing w:val="-2"/>
        </w:rPr>
        <w:t xml:space="preserve"> </w:t>
      </w:r>
      <w:r>
        <w:t>and</w:t>
      </w:r>
      <w:r>
        <w:rPr>
          <w:spacing w:val="-4"/>
        </w:rPr>
        <w:t xml:space="preserve"> </w:t>
      </w:r>
      <w:r>
        <w:t>regional</w:t>
      </w:r>
      <w:r>
        <w:rPr>
          <w:spacing w:val="-3"/>
        </w:rPr>
        <w:t xml:space="preserve"> </w:t>
      </w:r>
      <w:r>
        <w:t>Prevent</w:t>
      </w:r>
      <w:r>
        <w:rPr>
          <w:spacing w:val="-6"/>
        </w:rPr>
        <w:t xml:space="preserve"> </w:t>
      </w:r>
      <w:r>
        <w:t>coordinator.</w:t>
      </w:r>
      <w:r>
        <w:rPr>
          <w:spacing w:val="-4"/>
        </w:rPr>
        <w:t xml:space="preserve"> </w:t>
      </w:r>
      <w:r>
        <w:t>The</w:t>
      </w:r>
      <w:r>
        <w:rPr>
          <w:spacing w:val="-3"/>
        </w:rPr>
        <w:t xml:space="preserve"> </w:t>
      </w:r>
      <w:r>
        <w:t>college</w:t>
      </w:r>
      <w:r>
        <w:rPr>
          <w:spacing w:val="-5"/>
        </w:rPr>
        <w:t xml:space="preserve"> </w:t>
      </w:r>
      <w:r>
        <w:t>will</w:t>
      </w:r>
      <w:r>
        <w:rPr>
          <w:spacing w:val="-3"/>
        </w:rPr>
        <w:t xml:space="preserve"> </w:t>
      </w:r>
      <w:r>
        <w:t>share</w:t>
      </w:r>
      <w:r>
        <w:rPr>
          <w:spacing w:val="-6"/>
        </w:rPr>
        <w:t xml:space="preserve"> </w:t>
      </w:r>
      <w:r>
        <w:t>information</w:t>
      </w:r>
      <w:r>
        <w:rPr>
          <w:spacing w:val="-4"/>
        </w:rPr>
        <w:t xml:space="preserve"> </w:t>
      </w:r>
      <w:r>
        <w:t>with external agencies as appropriate to safeguard students.</w:t>
      </w:r>
    </w:p>
    <w:p w14:paraId="1D5039A6" w14:textId="77777777" w:rsidR="00102F75" w:rsidRDefault="0046353C">
      <w:pPr>
        <w:pStyle w:val="BodyText"/>
        <w:spacing w:before="200"/>
      </w:pPr>
      <w:r>
        <w:rPr>
          <w:u w:val="single"/>
        </w:rPr>
        <w:t xml:space="preserve">Risk </w:t>
      </w:r>
      <w:r>
        <w:rPr>
          <w:spacing w:val="-2"/>
          <w:u w:val="single"/>
        </w:rPr>
        <w:t>assessment</w:t>
      </w:r>
    </w:p>
    <w:p w14:paraId="29C04A5B" w14:textId="77777777" w:rsidR="00102F75" w:rsidRDefault="0046353C">
      <w:pPr>
        <w:pStyle w:val="BodyText"/>
        <w:spacing w:line="276" w:lineRule="auto"/>
        <w:ind w:right="196"/>
      </w:pPr>
      <w:r>
        <w:t>The</w:t>
      </w:r>
      <w:r>
        <w:rPr>
          <w:spacing w:val="-2"/>
        </w:rPr>
        <w:t xml:space="preserve"> </w:t>
      </w:r>
      <w:r>
        <w:t>college</w:t>
      </w:r>
      <w:r>
        <w:rPr>
          <w:spacing w:val="-4"/>
        </w:rPr>
        <w:t xml:space="preserve"> </w:t>
      </w:r>
      <w:r>
        <w:t>will</w:t>
      </w:r>
      <w:r>
        <w:rPr>
          <w:spacing w:val="-2"/>
        </w:rPr>
        <w:t xml:space="preserve"> </w:t>
      </w:r>
      <w:r>
        <w:t>undertake</w:t>
      </w:r>
      <w:r>
        <w:rPr>
          <w:spacing w:val="-4"/>
        </w:rPr>
        <w:t xml:space="preserve"> </w:t>
      </w:r>
      <w:r>
        <w:t>a</w:t>
      </w:r>
      <w:r>
        <w:rPr>
          <w:spacing w:val="-2"/>
        </w:rPr>
        <w:t xml:space="preserve"> </w:t>
      </w:r>
      <w:r>
        <w:t>prevent</w:t>
      </w:r>
      <w:r>
        <w:rPr>
          <w:spacing w:val="-2"/>
        </w:rPr>
        <w:t xml:space="preserve"> </w:t>
      </w:r>
      <w:r>
        <w:t>risk</w:t>
      </w:r>
      <w:r>
        <w:rPr>
          <w:spacing w:val="-4"/>
        </w:rPr>
        <w:t xml:space="preserve"> </w:t>
      </w:r>
      <w:r>
        <w:t>assessment</w:t>
      </w:r>
      <w:r>
        <w:rPr>
          <w:spacing w:val="-4"/>
        </w:rPr>
        <w:t xml:space="preserve"> </w:t>
      </w:r>
      <w:r>
        <w:t>(attached</w:t>
      </w:r>
      <w:r>
        <w:rPr>
          <w:spacing w:val="-5"/>
        </w:rPr>
        <w:t xml:space="preserve"> </w:t>
      </w:r>
      <w:r>
        <w:t>to</w:t>
      </w:r>
      <w:r>
        <w:rPr>
          <w:spacing w:val="-3"/>
        </w:rPr>
        <w:t xml:space="preserve"> </w:t>
      </w:r>
      <w:r>
        <w:t>this</w:t>
      </w:r>
      <w:r>
        <w:rPr>
          <w:spacing w:val="-2"/>
        </w:rPr>
        <w:t xml:space="preserve"> </w:t>
      </w:r>
      <w:r>
        <w:t>policy</w:t>
      </w:r>
      <w:r>
        <w:rPr>
          <w:spacing w:val="-4"/>
        </w:rPr>
        <w:t xml:space="preserve"> </w:t>
      </w:r>
      <w:r>
        <w:t>at</w:t>
      </w:r>
      <w:r>
        <w:rPr>
          <w:spacing w:val="-2"/>
        </w:rPr>
        <w:t xml:space="preserve"> </w:t>
      </w:r>
      <w:r>
        <w:t>appendix</w:t>
      </w:r>
      <w:r>
        <w:rPr>
          <w:spacing w:val="-2"/>
        </w:rPr>
        <w:t xml:space="preserve"> </w:t>
      </w:r>
      <w:r>
        <w:t>1) this risk assessment and subsequent action plan will be reviewed on a termly basis by the Safeguarding steering group who will carry oversight responsibility for prevent activities within the college.</w:t>
      </w:r>
    </w:p>
    <w:p w14:paraId="50F14F9D" w14:textId="77777777" w:rsidR="00102F75" w:rsidRDefault="0046353C">
      <w:pPr>
        <w:pStyle w:val="BodyText"/>
        <w:spacing w:before="200"/>
      </w:pPr>
      <w:r>
        <w:rPr>
          <w:u w:val="single"/>
        </w:rPr>
        <w:t>Staff</w:t>
      </w:r>
      <w:r>
        <w:rPr>
          <w:spacing w:val="-4"/>
          <w:u w:val="single"/>
        </w:rPr>
        <w:t xml:space="preserve"> </w:t>
      </w:r>
      <w:r>
        <w:rPr>
          <w:spacing w:val="-2"/>
          <w:u w:val="single"/>
        </w:rPr>
        <w:t>training</w:t>
      </w:r>
    </w:p>
    <w:p w14:paraId="5488099C" w14:textId="77777777" w:rsidR="00102F75" w:rsidRDefault="0046353C">
      <w:pPr>
        <w:pStyle w:val="BodyText"/>
        <w:spacing w:line="276" w:lineRule="auto"/>
        <w:ind w:right="153"/>
      </w:pPr>
      <w:r>
        <w:t>All members of staff are required to undertake safeguarding training; this will be extended</w:t>
      </w:r>
      <w:r>
        <w:rPr>
          <w:spacing w:val="40"/>
        </w:rPr>
        <w:t xml:space="preserve"> </w:t>
      </w:r>
      <w:r>
        <w:t>to include the prevention of radicalisation and extremism awareness training. Training will enable staff to identify and understand the factors that make people vulnerable to being drawn into extremism and the knowledge of college processes and procedures to report concerns. This will form a mandatory element of staff training. Training will be extended to cover</w:t>
      </w:r>
      <w:r>
        <w:rPr>
          <w:spacing w:val="-4"/>
        </w:rPr>
        <w:t xml:space="preserve"> </w:t>
      </w:r>
      <w:r>
        <w:t>members</w:t>
      </w:r>
      <w:r>
        <w:rPr>
          <w:spacing w:val="-2"/>
        </w:rPr>
        <w:t xml:space="preserve"> </w:t>
      </w:r>
      <w:r>
        <w:t>of</w:t>
      </w:r>
      <w:r>
        <w:rPr>
          <w:spacing w:val="-5"/>
        </w:rPr>
        <w:t xml:space="preserve"> </w:t>
      </w:r>
      <w:r>
        <w:t>the</w:t>
      </w:r>
      <w:r>
        <w:rPr>
          <w:spacing w:val="-4"/>
        </w:rPr>
        <w:t xml:space="preserve"> </w:t>
      </w:r>
      <w:r>
        <w:t>college’s</w:t>
      </w:r>
      <w:r>
        <w:rPr>
          <w:spacing w:val="-1"/>
        </w:rPr>
        <w:t xml:space="preserve"> </w:t>
      </w:r>
      <w:r>
        <w:t>governing</w:t>
      </w:r>
      <w:r>
        <w:rPr>
          <w:spacing w:val="-3"/>
        </w:rPr>
        <w:t xml:space="preserve"> </w:t>
      </w:r>
      <w:r>
        <w:t>body. Staff</w:t>
      </w:r>
      <w:r>
        <w:rPr>
          <w:spacing w:val="-7"/>
        </w:rPr>
        <w:t xml:space="preserve"> </w:t>
      </w:r>
      <w:r>
        <w:t>will</w:t>
      </w:r>
      <w:r>
        <w:rPr>
          <w:spacing w:val="-2"/>
        </w:rPr>
        <w:t xml:space="preserve"> </w:t>
      </w:r>
      <w:r>
        <w:t>be</w:t>
      </w:r>
      <w:r>
        <w:rPr>
          <w:spacing w:val="-2"/>
        </w:rPr>
        <w:t xml:space="preserve"> </w:t>
      </w:r>
      <w:r>
        <w:t>required</w:t>
      </w:r>
      <w:r>
        <w:rPr>
          <w:spacing w:val="-3"/>
        </w:rPr>
        <w:t xml:space="preserve"> </w:t>
      </w:r>
      <w:r>
        <w:t>to</w:t>
      </w:r>
      <w:r>
        <w:rPr>
          <w:spacing w:val="-1"/>
        </w:rPr>
        <w:t xml:space="preserve"> </w:t>
      </w:r>
      <w:r>
        <w:t>undertake</w:t>
      </w:r>
      <w:r>
        <w:rPr>
          <w:spacing w:val="-2"/>
        </w:rPr>
        <w:t xml:space="preserve"> </w:t>
      </w:r>
      <w:r>
        <w:t>refresher training on an annual basis.</w:t>
      </w:r>
    </w:p>
    <w:p w14:paraId="01E57BC5" w14:textId="77777777" w:rsidR="00102F75" w:rsidRDefault="0046353C">
      <w:pPr>
        <w:pStyle w:val="BodyText"/>
        <w:spacing w:before="201"/>
      </w:pPr>
      <w:r>
        <w:rPr>
          <w:u w:val="single"/>
        </w:rPr>
        <w:t>Partner</w:t>
      </w:r>
      <w:r>
        <w:rPr>
          <w:spacing w:val="-8"/>
          <w:u w:val="single"/>
        </w:rPr>
        <w:t xml:space="preserve"> </w:t>
      </w:r>
      <w:r>
        <w:rPr>
          <w:spacing w:val="-2"/>
          <w:u w:val="single"/>
        </w:rPr>
        <w:t>Providers</w:t>
      </w:r>
    </w:p>
    <w:p w14:paraId="5BC9DCBA" w14:textId="77777777" w:rsidR="00102F75" w:rsidRDefault="0046353C">
      <w:pPr>
        <w:pStyle w:val="BodyText"/>
        <w:spacing w:line="276" w:lineRule="auto"/>
        <w:ind w:right="196"/>
      </w:pPr>
      <w:r>
        <w:t>Awareness raising sessions for our partner providers will be provided at least on an annual basis. Radicalisation and extremism will form part of a monthly safeguarding and equality and</w:t>
      </w:r>
      <w:r>
        <w:rPr>
          <w:spacing w:val="-3"/>
        </w:rPr>
        <w:t xml:space="preserve"> </w:t>
      </w:r>
      <w:r>
        <w:t>diversity</w:t>
      </w:r>
      <w:r>
        <w:rPr>
          <w:spacing w:val="-2"/>
        </w:rPr>
        <w:t xml:space="preserve"> </w:t>
      </w:r>
      <w:r>
        <w:t>declaration</w:t>
      </w:r>
      <w:r>
        <w:rPr>
          <w:spacing w:val="-3"/>
        </w:rPr>
        <w:t xml:space="preserve"> </w:t>
      </w:r>
      <w:r>
        <w:t>provided</w:t>
      </w:r>
      <w:r>
        <w:rPr>
          <w:spacing w:val="-5"/>
        </w:rPr>
        <w:t xml:space="preserve"> </w:t>
      </w:r>
      <w:r>
        <w:t>by</w:t>
      </w:r>
      <w:r>
        <w:rPr>
          <w:spacing w:val="-1"/>
        </w:rPr>
        <w:t xml:space="preserve"> </w:t>
      </w:r>
      <w:r>
        <w:t>partners</w:t>
      </w:r>
      <w:r>
        <w:rPr>
          <w:spacing w:val="-2"/>
        </w:rPr>
        <w:t xml:space="preserve"> </w:t>
      </w:r>
      <w:r>
        <w:t>and</w:t>
      </w:r>
      <w:r>
        <w:rPr>
          <w:spacing w:val="-5"/>
        </w:rPr>
        <w:t xml:space="preserve"> </w:t>
      </w:r>
      <w:r>
        <w:t>will</w:t>
      </w:r>
      <w:r>
        <w:rPr>
          <w:spacing w:val="-2"/>
        </w:rPr>
        <w:t xml:space="preserve"> </w:t>
      </w:r>
      <w:r>
        <w:t>form</w:t>
      </w:r>
      <w:r>
        <w:rPr>
          <w:spacing w:val="-1"/>
        </w:rPr>
        <w:t xml:space="preserve"> </w:t>
      </w:r>
      <w:r>
        <w:t>part</w:t>
      </w:r>
      <w:r>
        <w:rPr>
          <w:spacing w:val="-5"/>
        </w:rPr>
        <w:t xml:space="preserve"> </w:t>
      </w:r>
      <w:r>
        <w:t>of</w:t>
      </w:r>
      <w:r>
        <w:rPr>
          <w:spacing w:val="-5"/>
        </w:rPr>
        <w:t xml:space="preserve"> </w:t>
      </w:r>
      <w:r>
        <w:t>our</w:t>
      </w:r>
      <w:r>
        <w:rPr>
          <w:spacing w:val="-2"/>
        </w:rPr>
        <w:t xml:space="preserve"> </w:t>
      </w:r>
      <w:r>
        <w:t>partner</w:t>
      </w:r>
      <w:r>
        <w:rPr>
          <w:spacing w:val="-2"/>
        </w:rPr>
        <w:t xml:space="preserve"> </w:t>
      </w:r>
      <w:r>
        <w:t>assessment processes and procedures.</w:t>
      </w:r>
    </w:p>
    <w:p w14:paraId="6A25B332" w14:textId="77777777" w:rsidR="00102F75" w:rsidRDefault="0046353C">
      <w:pPr>
        <w:pStyle w:val="BodyText"/>
        <w:spacing w:before="200"/>
      </w:pPr>
      <w:r>
        <w:rPr>
          <w:u w:val="single"/>
        </w:rPr>
        <w:t>The</w:t>
      </w:r>
      <w:r>
        <w:rPr>
          <w:spacing w:val="-5"/>
          <w:u w:val="single"/>
        </w:rPr>
        <w:t xml:space="preserve"> </w:t>
      </w:r>
      <w:r>
        <w:rPr>
          <w:u w:val="single"/>
        </w:rPr>
        <w:t>distribution</w:t>
      </w:r>
      <w:r>
        <w:rPr>
          <w:spacing w:val="-4"/>
          <w:u w:val="single"/>
        </w:rPr>
        <w:t xml:space="preserve"> </w:t>
      </w:r>
      <w:r>
        <w:rPr>
          <w:u w:val="single"/>
        </w:rPr>
        <w:t>of</w:t>
      </w:r>
      <w:r>
        <w:rPr>
          <w:spacing w:val="-5"/>
          <w:u w:val="single"/>
        </w:rPr>
        <w:t xml:space="preserve"> </w:t>
      </w:r>
      <w:r>
        <w:rPr>
          <w:u w:val="single"/>
        </w:rPr>
        <w:t>leaflets</w:t>
      </w:r>
      <w:r>
        <w:rPr>
          <w:spacing w:val="-4"/>
          <w:u w:val="single"/>
        </w:rPr>
        <w:t xml:space="preserve"> </w:t>
      </w:r>
      <w:r>
        <w:rPr>
          <w:u w:val="single"/>
        </w:rPr>
        <w:t>and</w:t>
      </w:r>
      <w:r>
        <w:rPr>
          <w:spacing w:val="-4"/>
          <w:u w:val="single"/>
        </w:rPr>
        <w:t xml:space="preserve"> </w:t>
      </w:r>
      <w:r>
        <w:rPr>
          <w:u w:val="single"/>
        </w:rPr>
        <w:t>other</w:t>
      </w:r>
      <w:r>
        <w:rPr>
          <w:spacing w:val="-5"/>
          <w:u w:val="single"/>
        </w:rPr>
        <w:t xml:space="preserve"> </w:t>
      </w:r>
      <w:r>
        <w:rPr>
          <w:u w:val="single"/>
        </w:rPr>
        <w:t>literature</w:t>
      </w:r>
      <w:r>
        <w:rPr>
          <w:spacing w:val="-5"/>
          <w:u w:val="single"/>
        </w:rPr>
        <w:t xml:space="preserve"> </w:t>
      </w:r>
      <w:r>
        <w:rPr>
          <w:u w:val="single"/>
        </w:rPr>
        <w:t>within</w:t>
      </w:r>
      <w:r>
        <w:rPr>
          <w:spacing w:val="-6"/>
          <w:u w:val="single"/>
        </w:rPr>
        <w:t xml:space="preserve"> </w:t>
      </w:r>
      <w:r>
        <w:rPr>
          <w:u w:val="single"/>
        </w:rPr>
        <w:t>the</w:t>
      </w:r>
      <w:r>
        <w:rPr>
          <w:spacing w:val="-2"/>
          <w:u w:val="single"/>
        </w:rPr>
        <w:t xml:space="preserve"> college</w:t>
      </w:r>
    </w:p>
    <w:p w14:paraId="43587E06" w14:textId="77777777" w:rsidR="00102F75" w:rsidRDefault="0046353C">
      <w:pPr>
        <w:pStyle w:val="BodyText"/>
        <w:spacing w:line="276" w:lineRule="auto"/>
        <w:ind w:right="196"/>
      </w:pPr>
      <w:r>
        <w:t>Prior to any literature being distributed in college from external agencies or by students when</w:t>
      </w:r>
      <w:r>
        <w:rPr>
          <w:spacing w:val="-2"/>
        </w:rPr>
        <w:t xml:space="preserve"> </w:t>
      </w:r>
      <w:r>
        <w:t>this</w:t>
      </w:r>
      <w:r>
        <w:rPr>
          <w:spacing w:val="-2"/>
        </w:rPr>
        <w:t xml:space="preserve"> </w:t>
      </w:r>
      <w:r>
        <w:t>literature</w:t>
      </w:r>
      <w:r>
        <w:rPr>
          <w:spacing w:val="-2"/>
        </w:rPr>
        <w:t xml:space="preserve"> </w:t>
      </w:r>
      <w:r>
        <w:t>is</w:t>
      </w:r>
      <w:r>
        <w:rPr>
          <w:spacing w:val="-2"/>
        </w:rPr>
        <w:t xml:space="preserve"> </w:t>
      </w:r>
      <w:r>
        <w:t>not</w:t>
      </w:r>
      <w:r>
        <w:rPr>
          <w:spacing w:val="-2"/>
        </w:rPr>
        <w:t xml:space="preserve"> </w:t>
      </w:r>
      <w:r>
        <w:t>related</w:t>
      </w:r>
      <w:r>
        <w:rPr>
          <w:spacing w:val="-5"/>
        </w:rPr>
        <w:t xml:space="preserve"> </w:t>
      </w:r>
      <w:r>
        <w:t>to</w:t>
      </w:r>
      <w:r>
        <w:rPr>
          <w:spacing w:val="-3"/>
        </w:rPr>
        <w:t xml:space="preserve"> </w:t>
      </w:r>
      <w:r>
        <w:t>their</w:t>
      </w:r>
      <w:r>
        <w:rPr>
          <w:spacing w:val="-2"/>
        </w:rPr>
        <w:t xml:space="preserve"> </w:t>
      </w:r>
      <w:r>
        <w:t>programme</w:t>
      </w:r>
      <w:r>
        <w:rPr>
          <w:spacing w:val="-4"/>
        </w:rPr>
        <w:t xml:space="preserve"> </w:t>
      </w:r>
      <w:r>
        <w:t>of</w:t>
      </w:r>
      <w:r>
        <w:rPr>
          <w:spacing w:val="-2"/>
        </w:rPr>
        <w:t xml:space="preserve"> </w:t>
      </w:r>
      <w:r>
        <w:t>study, the</w:t>
      </w:r>
      <w:r>
        <w:rPr>
          <w:spacing w:val="-4"/>
        </w:rPr>
        <w:t xml:space="preserve"> </w:t>
      </w:r>
      <w:r>
        <w:t>permission</w:t>
      </w:r>
      <w:r>
        <w:rPr>
          <w:spacing w:val="-3"/>
        </w:rPr>
        <w:t xml:space="preserve"> </w:t>
      </w:r>
      <w:r>
        <w:t>of</w:t>
      </w:r>
      <w:r>
        <w:rPr>
          <w:spacing w:val="-7"/>
        </w:rPr>
        <w:t xml:space="preserve"> </w:t>
      </w:r>
      <w:r>
        <w:t>the</w:t>
      </w:r>
      <w:r>
        <w:rPr>
          <w:spacing w:val="-1"/>
        </w:rPr>
        <w:t xml:space="preserve"> </w:t>
      </w:r>
      <w:r>
        <w:t>Vice Principal: Communications, Engagement and Student Experience or in her absence the Communications Manager should be sought.</w:t>
      </w:r>
    </w:p>
    <w:p w14:paraId="34E7857F" w14:textId="77777777" w:rsidR="00102F75" w:rsidRDefault="0046353C">
      <w:pPr>
        <w:pStyle w:val="BodyText"/>
        <w:spacing w:before="203"/>
      </w:pPr>
      <w:r>
        <w:rPr>
          <w:u w:val="single"/>
        </w:rPr>
        <w:t>Speakers</w:t>
      </w:r>
      <w:r>
        <w:rPr>
          <w:spacing w:val="-4"/>
          <w:u w:val="single"/>
        </w:rPr>
        <w:t xml:space="preserve"> </w:t>
      </w:r>
      <w:r>
        <w:rPr>
          <w:u w:val="single"/>
        </w:rPr>
        <w:t>and</w:t>
      </w:r>
      <w:r>
        <w:rPr>
          <w:spacing w:val="-7"/>
          <w:u w:val="single"/>
        </w:rPr>
        <w:t xml:space="preserve"> </w:t>
      </w:r>
      <w:r>
        <w:rPr>
          <w:u w:val="single"/>
        </w:rPr>
        <w:t>events</w:t>
      </w:r>
      <w:r>
        <w:rPr>
          <w:spacing w:val="-5"/>
          <w:u w:val="single"/>
        </w:rPr>
        <w:t xml:space="preserve"> </w:t>
      </w:r>
      <w:r>
        <w:rPr>
          <w:u w:val="single"/>
        </w:rPr>
        <w:t>within</w:t>
      </w:r>
      <w:r>
        <w:rPr>
          <w:spacing w:val="-7"/>
          <w:u w:val="single"/>
        </w:rPr>
        <w:t xml:space="preserve"> </w:t>
      </w:r>
      <w:r>
        <w:rPr>
          <w:u w:val="single"/>
        </w:rPr>
        <w:t>the</w:t>
      </w:r>
      <w:r>
        <w:rPr>
          <w:spacing w:val="-3"/>
          <w:u w:val="single"/>
        </w:rPr>
        <w:t xml:space="preserve"> </w:t>
      </w:r>
      <w:r>
        <w:rPr>
          <w:spacing w:val="-2"/>
          <w:u w:val="single"/>
        </w:rPr>
        <w:t>college</w:t>
      </w:r>
    </w:p>
    <w:p w14:paraId="30F92065" w14:textId="77777777" w:rsidR="00102F75" w:rsidRDefault="0046353C">
      <w:pPr>
        <w:pStyle w:val="BodyText"/>
        <w:spacing w:line="276" w:lineRule="auto"/>
        <w:ind w:right="196"/>
      </w:pPr>
      <w:r>
        <w:t>The college welcomes and</w:t>
      </w:r>
      <w:r>
        <w:rPr>
          <w:spacing w:val="-1"/>
        </w:rPr>
        <w:t xml:space="preserve"> </w:t>
      </w:r>
      <w:r>
        <w:t>actively encourages guest speakers and external agencies into college as a powerful mechanism to enrich the learning and wider learning experience. However,</w:t>
      </w:r>
      <w:r>
        <w:rPr>
          <w:spacing w:val="-2"/>
        </w:rPr>
        <w:t xml:space="preserve"> </w:t>
      </w:r>
      <w:r>
        <w:t>the</w:t>
      </w:r>
      <w:r>
        <w:rPr>
          <w:spacing w:val="-4"/>
        </w:rPr>
        <w:t xml:space="preserve"> </w:t>
      </w:r>
      <w:r>
        <w:t>college</w:t>
      </w:r>
      <w:r>
        <w:rPr>
          <w:spacing w:val="-4"/>
        </w:rPr>
        <w:t xml:space="preserve"> </w:t>
      </w:r>
      <w:r>
        <w:t>will</w:t>
      </w:r>
      <w:r>
        <w:rPr>
          <w:spacing w:val="-2"/>
        </w:rPr>
        <w:t xml:space="preserve"> </w:t>
      </w:r>
      <w:r>
        <w:t>refuse</w:t>
      </w:r>
      <w:r>
        <w:rPr>
          <w:spacing w:val="-2"/>
        </w:rPr>
        <w:t xml:space="preserve"> </w:t>
      </w:r>
      <w:r>
        <w:t>entry</w:t>
      </w:r>
      <w:r>
        <w:rPr>
          <w:spacing w:val="-4"/>
        </w:rPr>
        <w:t xml:space="preserve"> </w:t>
      </w:r>
      <w:r>
        <w:t>to</w:t>
      </w:r>
      <w:r>
        <w:rPr>
          <w:spacing w:val="-3"/>
        </w:rPr>
        <w:t xml:space="preserve"> </w:t>
      </w:r>
      <w:r>
        <w:t>those</w:t>
      </w:r>
      <w:r>
        <w:rPr>
          <w:spacing w:val="-1"/>
        </w:rPr>
        <w:t xml:space="preserve"> </w:t>
      </w:r>
      <w:r>
        <w:t>speakers</w:t>
      </w:r>
      <w:r>
        <w:rPr>
          <w:spacing w:val="-2"/>
        </w:rPr>
        <w:t xml:space="preserve"> </w:t>
      </w:r>
      <w:r>
        <w:t>whose</w:t>
      </w:r>
      <w:r>
        <w:rPr>
          <w:spacing w:val="-4"/>
        </w:rPr>
        <w:t xml:space="preserve"> </w:t>
      </w:r>
      <w:r>
        <w:t>values</w:t>
      </w:r>
      <w:r>
        <w:rPr>
          <w:spacing w:val="-2"/>
        </w:rPr>
        <w:t xml:space="preserve"> </w:t>
      </w:r>
      <w:r>
        <w:t>are</w:t>
      </w:r>
      <w:r>
        <w:rPr>
          <w:spacing w:val="-4"/>
        </w:rPr>
        <w:t xml:space="preserve"> </w:t>
      </w:r>
      <w:r>
        <w:t>contrary</w:t>
      </w:r>
      <w:r>
        <w:rPr>
          <w:spacing w:val="-2"/>
        </w:rPr>
        <w:t xml:space="preserve"> </w:t>
      </w:r>
      <w:r>
        <w:t>to</w:t>
      </w:r>
      <w:r>
        <w:rPr>
          <w:spacing w:val="-1"/>
        </w:rPr>
        <w:t xml:space="preserve"> </w:t>
      </w:r>
      <w:r>
        <w:t>the college’s own and who may be wishing to engage with the college as a mechanism to promote extremist views.</w:t>
      </w:r>
    </w:p>
    <w:p w14:paraId="605C9290" w14:textId="77777777" w:rsidR="00102F75" w:rsidRDefault="0046353C">
      <w:pPr>
        <w:pStyle w:val="BodyText"/>
        <w:spacing w:before="199" w:line="276" w:lineRule="auto"/>
        <w:ind w:right="196"/>
      </w:pPr>
      <w:r>
        <w:t>Guest speakers are, in the main, booked and authorised by schools of learning, however if staff are unsure about the validity of speakers or organisations wishing to host events in college,</w:t>
      </w:r>
      <w:r>
        <w:rPr>
          <w:spacing w:val="-3"/>
        </w:rPr>
        <w:t xml:space="preserve"> </w:t>
      </w:r>
      <w:r>
        <w:t>advice</w:t>
      </w:r>
      <w:r>
        <w:rPr>
          <w:spacing w:val="-2"/>
        </w:rPr>
        <w:t xml:space="preserve"> </w:t>
      </w:r>
      <w:r>
        <w:t>should</w:t>
      </w:r>
      <w:r>
        <w:rPr>
          <w:spacing w:val="-5"/>
        </w:rPr>
        <w:t xml:space="preserve"> </w:t>
      </w:r>
      <w:r>
        <w:t>be</w:t>
      </w:r>
      <w:r>
        <w:rPr>
          <w:spacing w:val="-3"/>
        </w:rPr>
        <w:t xml:space="preserve"> </w:t>
      </w:r>
      <w:r>
        <w:t>sought</w:t>
      </w:r>
      <w:r>
        <w:rPr>
          <w:spacing w:val="-3"/>
        </w:rPr>
        <w:t xml:space="preserve"> </w:t>
      </w:r>
      <w:r>
        <w:t>from</w:t>
      </w:r>
      <w:r>
        <w:rPr>
          <w:spacing w:val="-5"/>
        </w:rPr>
        <w:t xml:space="preserve"> </w:t>
      </w:r>
      <w:r>
        <w:t>the Vice</w:t>
      </w:r>
      <w:r>
        <w:rPr>
          <w:spacing w:val="-5"/>
        </w:rPr>
        <w:t xml:space="preserve"> </w:t>
      </w:r>
      <w:r>
        <w:t>Principal:</w:t>
      </w:r>
      <w:r>
        <w:rPr>
          <w:spacing w:val="-3"/>
        </w:rPr>
        <w:t xml:space="preserve"> </w:t>
      </w:r>
      <w:r>
        <w:t>Communications,</w:t>
      </w:r>
      <w:r>
        <w:rPr>
          <w:spacing w:val="-5"/>
        </w:rPr>
        <w:t xml:space="preserve"> </w:t>
      </w:r>
      <w:r>
        <w:t>Engagement</w:t>
      </w:r>
      <w:r>
        <w:rPr>
          <w:spacing w:val="-3"/>
        </w:rPr>
        <w:t xml:space="preserve"> </w:t>
      </w:r>
      <w:r>
        <w:t>and Student Experience.</w:t>
      </w:r>
    </w:p>
    <w:p w14:paraId="5A6F9047" w14:textId="77777777" w:rsidR="00102F75" w:rsidRDefault="00102F75">
      <w:pPr>
        <w:spacing w:line="276" w:lineRule="auto"/>
        <w:sectPr w:rsidR="00102F75">
          <w:pgSz w:w="11910" w:h="16840"/>
          <w:pgMar w:top="940" w:right="1300" w:bottom="1600" w:left="620" w:header="0" w:footer="1398" w:gutter="0"/>
          <w:cols w:space="720"/>
        </w:sectPr>
      </w:pPr>
    </w:p>
    <w:p w14:paraId="04FED833" w14:textId="77777777" w:rsidR="00102F75" w:rsidRDefault="0046353C">
      <w:pPr>
        <w:pStyle w:val="BodyText"/>
        <w:spacing w:before="34" w:line="276" w:lineRule="auto"/>
      </w:pPr>
      <w:r>
        <w:lastRenderedPageBreak/>
        <w:t>External agencies wishing to hold an event at the college should provide at least a month’s notice</w:t>
      </w:r>
      <w:r>
        <w:rPr>
          <w:spacing w:val="-4"/>
        </w:rPr>
        <w:t xml:space="preserve"> </w:t>
      </w:r>
      <w:r>
        <w:t>and</w:t>
      </w:r>
      <w:r>
        <w:rPr>
          <w:spacing w:val="-4"/>
        </w:rPr>
        <w:t xml:space="preserve"> </w:t>
      </w:r>
      <w:r>
        <w:t>be</w:t>
      </w:r>
      <w:r>
        <w:rPr>
          <w:spacing w:val="-4"/>
        </w:rPr>
        <w:t xml:space="preserve"> </w:t>
      </w:r>
      <w:r>
        <w:t>willing</w:t>
      </w:r>
      <w:r>
        <w:rPr>
          <w:spacing w:val="-3"/>
        </w:rPr>
        <w:t xml:space="preserve"> </w:t>
      </w:r>
      <w:r>
        <w:t>to</w:t>
      </w:r>
      <w:r>
        <w:rPr>
          <w:spacing w:val="-4"/>
        </w:rPr>
        <w:t xml:space="preserve"> </w:t>
      </w:r>
      <w:r>
        <w:t>share</w:t>
      </w:r>
      <w:r>
        <w:rPr>
          <w:spacing w:val="-2"/>
        </w:rPr>
        <w:t xml:space="preserve"> </w:t>
      </w:r>
      <w:r>
        <w:t>an</w:t>
      </w:r>
      <w:r>
        <w:rPr>
          <w:spacing w:val="-5"/>
        </w:rPr>
        <w:t xml:space="preserve"> </w:t>
      </w:r>
      <w:r>
        <w:t>outline</w:t>
      </w:r>
      <w:r>
        <w:rPr>
          <w:spacing w:val="-4"/>
        </w:rPr>
        <w:t xml:space="preserve"> </w:t>
      </w:r>
      <w:r>
        <w:t>of</w:t>
      </w:r>
      <w:r>
        <w:rPr>
          <w:spacing w:val="-2"/>
        </w:rPr>
        <w:t xml:space="preserve"> </w:t>
      </w:r>
      <w:r>
        <w:t>the</w:t>
      </w:r>
      <w:r>
        <w:rPr>
          <w:spacing w:val="-2"/>
        </w:rPr>
        <w:t xml:space="preserve"> </w:t>
      </w:r>
      <w:r>
        <w:t>event</w:t>
      </w:r>
      <w:r>
        <w:rPr>
          <w:spacing w:val="-5"/>
        </w:rPr>
        <w:t xml:space="preserve"> </w:t>
      </w:r>
      <w:r>
        <w:t>and</w:t>
      </w:r>
      <w:r>
        <w:rPr>
          <w:spacing w:val="-3"/>
        </w:rPr>
        <w:t xml:space="preserve"> </w:t>
      </w:r>
      <w:r>
        <w:t>presentational</w:t>
      </w:r>
      <w:r>
        <w:rPr>
          <w:spacing w:val="-2"/>
        </w:rPr>
        <w:t xml:space="preserve"> </w:t>
      </w:r>
      <w:r>
        <w:t>content</w:t>
      </w:r>
      <w:r>
        <w:rPr>
          <w:spacing w:val="-1"/>
        </w:rPr>
        <w:t xml:space="preserve"> </w:t>
      </w:r>
      <w:r>
        <w:t>prior</w:t>
      </w:r>
      <w:r>
        <w:rPr>
          <w:spacing w:val="-2"/>
        </w:rPr>
        <w:t xml:space="preserve"> </w:t>
      </w:r>
      <w:r>
        <w:t>to</w:t>
      </w:r>
      <w:r>
        <w:rPr>
          <w:spacing w:val="-1"/>
        </w:rPr>
        <w:t xml:space="preserve"> </w:t>
      </w:r>
      <w:r>
        <w:t xml:space="preserve">the </w:t>
      </w:r>
      <w:r>
        <w:rPr>
          <w:spacing w:val="-2"/>
        </w:rPr>
        <w:t>event.</w:t>
      </w:r>
    </w:p>
    <w:p w14:paraId="3FB8DF4A" w14:textId="77777777" w:rsidR="00102F75" w:rsidRDefault="0046353C">
      <w:pPr>
        <w:pStyle w:val="BodyText"/>
        <w:spacing w:before="200" w:line="276" w:lineRule="auto"/>
        <w:ind w:right="196"/>
      </w:pPr>
      <w:r>
        <w:t>Further</w:t>
      </w:r>
      <w:r>
        <w:rPr>
          <w:spacing w:val="-3"/>
        </w:rPr>
        <w:t xml:space="preserve"> </w:t>
      </w:r>
      <w:r>
        <w:t>advice</w:t>
      </w:r>
      <w:r>
        <w:rPr>
          <w:spacing w:val="-3"/>
        </w:rPr>
        <w:t xml:space="preserve"> </w:t>
      </w:r>
      <w:r>
        <w:t>and</w:t>
      </w:r>
      <w:r>
        <w:rPr>
          <w:spacing w:val="-4"/>
        </w:rPr>
        <w:t xml:space="preserve"> </w:t>
      </w:r>
      <w:r>
        <w:t>procedures</w:t>
      </w:r>
      <w:r>
        <w:rPr>
          <w:spacing w:val="-3"/>
        </w:rPr>
        <w:t xml:space="preserve"> </w:t>
      </w:r>
      <w:r>
        <w:t>for</w:t>
      </w:r>
      <w:r>
        <w:rPr>
          <w:spacing w:val="-6"/>
        </w:rPr>
        <w:t xml:space="preserve"> </w:t>
      </w:r>
      <w:r>
        <w:t>the</w:t>
      </w:r>
      <w:r>
        <w:rPr>
          <w:spacing w:val="-5"/>
        </w:rPr>
        <w:t xml:space="preserve"> </w:t>
      </w:r>
      <w:r>
        <w:t>management</w:t>
      </w:r>
      <w:r>
        <w:rPr>
          <w:spacing w:val="-5"/>
        </w:rPr>
        <w:t xml:space="preserve"> </w:t>
      </w:r>
      <w:r>
        <w:t>of</w:t>
      </w:r>
      <w:r>
        <w:rPr>
          <w:spacing w:val="-3"/>
        </w:rPr>
        <w:t xml:space="preserve"> </w:t>
      </w:r>
      <w:r>
        <w:t>events</w:t>
      </w:r>
      <w:r>
        <w:rPr>
          <w:spacing w:val="-3"/>
        </w:rPr>
        <w:t xml:space="preserve"> </w:t>
      </w:r>
      <w:r>
        <w:t>and</w:t>
      </w:r>
      <w:r>
        <w:rPr>
          <w:spacing w:val="-4"/>
        </w:rPr>
        <w:t xml:space="preserve"> </w:t>
      </w:r>
      <w:r>
        <w:t>speakers</w:t>
      </w:r>
      <w:r>
        <w:rPr>
          <w:spacing w:val="-3"/>
        </w:rPr>
        <w:t xml:space="preserve"> </w:t>
      </w:r>
      <w:r>
        <w:t>is</w:t>
      </w:r>
      <w:r>
        <w:rPr>
          <w:spacing w:val="-3"/>
        </w:rPr>
        <w:t xml:space="preserve"> </w:t>
      </w:r>
      <w:r>
        <w:t>contained within the speakers and events policy.</w:t>
      </w:r>
    </w:p>
    <w:p w14:paraId="325AEDA7" w14:textId="77777777" w:rsidR="00102F75" w:rsidRDefault="0046353C">
      <w:pPr>
        <w:pStyle w:val="BodyText"/>
        <w:spacing w:before="200"/>
      </w:pPr>
      <w:r>
        <w:rPr>
          <w:u w:val="single"/>
        </w:rPr>
        <w:t>Online</w:t>
      </w:r>
      <w:r>
        <w:rPr>
          <w:spacing w:val="-6"/>
          <w:u w:val="single"/>
        </w:rPr>
        <w:t xml:space="preserve"> </w:t>
      </w:r>
      <w:r>
        <w:rPr>
          <w:spacing w:val="-2"/>
          <w:u w:val="single"/>
        </w:rPr>
        <w:t>safety</w:t>
      </w:r>
    </w:p>
    <w:p w14:paraId="655BFC5A" w14:textId="77777777" w:rsidR="00102F75" w:rsidRDefault="0046353C">
      <w:pPr>
        <w:pStyle w:val="BodyText"/>
        <w:spacing w:before="241" w:line="276" w:lineRule="auto"/>
        <w:ind w:right="196"/>
      </w:pPr>
      <w:r>
        <w:t>The college employs web filtering intended to stop students accessing inappropriate material whilst on college premises. This is encapsulated in the college’s IT acceptable use policy</w:t>
      </w:r>
      <w:r>
        <w:rPr>
          <w:spacing w:val="-3"/>
        </w:rPr>
        <w:t xml:space="preserve"> </w:t>
      </w:r>
      <w:r>
        <w:t>and</w:t>
      </w:r>
      <w:r>
        <w:rPr>
          <w:spacing w:val="-1"/>
        </w:rPr>
        <w:t xml:space="preserve"> </w:t>
      </w:r>
      <w:r>
        <w:t>breaches</w:t>
      </w:r>
      <w:r>
        <w:rPr>
          <w:spacing w:val="-3"/>
        </w:rPr>
        <w:t xml:space="preserve"> </w:t>
      </w:r>
      <w:r>
        <w:t>of</w:t>
      </w:r>
      <w:r>
        <w:rPr>
          <w:spacing w:val="-4"/>
        </w:rPr>
        <w:t xml:space="preserve"> </w:t>
      </w:r>
      <w:r>
        <w:t>the</w:t>
      </w:r>
      <w:r>
        <w:rPr>
          <w:spacing w:val="-3"/>
        </w:rPr>
        <w:t xml:space="preserve"> </w:t>
      </w:r>
      <w:r>
        <w:t>policy</w:t>
      </w:r>
      <w:r>
        <w:rPr>
          <w:spacing w:val="-3"/>
        </w:rPr>
        <w:t xml:space="preserve"> </w:t>
      </w:r>
      <w:r>
        <w:t>will</w:t>
      </w:r>
      <w:r>
        <w:rPr>
          <w:spacing w:val="-1"/>
        </w:rPr>
        <w:t xml:space="preserve"> </w:t>
      </w:r>
      <w:r>
        <w:t>be</w:t>
      </w:r>
      <w:r>
        <w:rPr>
          <w:spacing w:val="-3"/>
        </w:rPr>
        <w:t xml:space="preserve"> </w:t>
      </w:r>
      <w:r>
        <w:t>dealt</w:t>
      </w:r>
      <w:r>
        <w:rPr>
          <w:spacing w:val="-3"/>
        </w:rPr>
        <w:t xml:space="preserve"> </w:t>
      </w:r>
      <w:r>
        <w:t>with</w:t>
      </w:r>
      <w:r>
        <w:rPr>
          <w:spacing w:val="-1"/>
        </w:rPr>
        <w:t xml:space="preserve"> </w:t>
      </w:r>
      <w:r>
        <w:t>in</w:t>
      </w:r>
      <w:r>
        <w:rPr>
          <w:spacing w:val="-4"/>
        </w:rPr>
        <w:t xml:space="preserve"> </w:t>
      </w:r>
      <w:r>
        <w:t>accordance</w:t>
      </w:r>
      <w:r>
        <w:rPr>
          <w:spacing w:val="-1"/>
        </w:rPr>
        <w:t xml:space="preserve"> </w:t>
      </w:r>
      <w:r>
        <w:t>with</w:t>
      </w:r>
      <w:r>
        <w:rPr>
          <w:spacing w:val="-1"/>
        </w:rPr>
        <w:t xml:space="preserve"> </w:t>
      </w:r>
      <w:r>
        <w:t>the</w:t>
      </w:r>
      <w:r>
        <w:rPr>
          <w:spacing w:val="-3"/>
        </w:rPr>
        <w:t xml:space="preserve"> </w:t>
      </w:r>
      <w:r>
        <w:t>staff</w:t>
      </w:r>
      <w:r>
        <w:rPr>
          <w:spacing w:val="-1"/>
        </w:rPr>
        <w:t xml:space="preserve"> </w:t>
      </w:r>
      <w:r>
        <w:t>and</w:t>
      </w:r>
      <w:r>
        <w:rPr>
          <w:spacing w:val="-2"/>
        </w:rPr>
        <w:t xml:space="preserve"> </w:t>
      </w:r>
      <w:r>
        <w:t>student disciplinary procedures. The college will continue to promote online safety and educate students about safe and responsible internet use.</w:t>
      </w:r>
    </w:p>
    <w:p w14:paraId="14ECFCFD" w14:textId="77777777" w:rsidR="00102F75" w:rsidRDefault="0046353C">
      <w:pPr>
        <w:pStyle w:val="BodyText"/>
        <w:spacing w:before="200" w:line="276" w:lineRule="auto"/>
      </w:pPr>
      <w:r>
        <w:t>The</w:t>
      </w:r>
      <w:r>
        <w:rPr>
          <w:spacing w:val="-2"/>
        </w:rPr>
        <w:t xml:space="preserve"> </w:t>
      </w:r>
      <w:r>
        <w:t>college</w:t>
      </w:r>
      <w:r>
        <w:rPr>
          <w:spacing w:val="-4"/>
        </w:rPr>
        <w:t xml:space="preserve"> </w:t>
      </w:r>
      <w:r>
        <w:t>proactively</w:t>
      </w:r>
      <w:r>
        <w:rPr>
          <w:spacing w:val="-4"/>
        </w:rPr>
        <w:t xml:space="preserve"> </w:t>
      </w:r>
      <w:r>
        <w:t>monitors</w:t>
      </w:r>
      <w:r>
        <w:rPr>
          <w:spacing w:val="-2"/>
        </w:rPr>
        <w:t xml:space="preserve"> </w:t>
      </w:r>
      <w:r>
        <w:t>attempts</w:t>
      </w:r>
      <w:r>
        <w:rPr>
          <w:spacing w:val="-4"/>
        </w:rPr>
        <w:t xml:space="preserve"> </w:t>
      </w:r>
      <w:r>
        <w:t>to</w:t>
      </w:r>
      <w:r>
        <w:rPr>
          <w:spacing w:val="-1"/>
        </w:rPr>
        <w:t xml:space="preserve"> </w:t>
      </w:r>
      <w:r>
        <w:t>access</w:t>
      </w:r>
      <w:r>
        <w:rPr>
          <w:spacing w:val="-1"/>
        </w:rPr>
        <w:t xml:space="preserve"> </w:t>
      </w:r>
      <w:r>
        <w:t>sites</w:t>
      </w:r>
      <w:r>
        <w:rPr>
          <w:spacing w:val="-2"/>
        </w:rPr>
        <w:t xml:space="preserve"> </w:t>
      </w:r>
      <w:r>
        <w:t>that</w:t>
      </w:r>
      <w:r>
        <w:rPr>
          <w:spacing w:val="-2"/>
        </w:rPr>
        <w:t xml:space="preserve"> </w:t>
      </w:r>
      <w:r>
        <w:t>are</w:t>
      </w:r>
      <w:r>
        <w:rPr>
          <w:spacing w:val="-5"/>
        </w:rPr>
        <w:t xml:space="preserve"> </w:t>
      </w:r>
      <w:r>
        <w:t>deemed</w:t>
      </w:r>
      <w:r>
        <w:rPr>
          <w:spacing w:val="-5"/>
        </w:rPr>
        <w:t xml:space="preserve"> </w:t>
      </w:r>
      <w:r>
        <w:t>unsuitable</w:t>
      </w:r>
      <w:r>
        <w:rPr>
          <w:spacing w:val="-2"/>
        </w:rPr>
        <w:t xml:space="preserve"> </w:t>
      </w:r>
      <w:r>
        <w:t>and extremist. Action is taken where this raises concerns about a student.</w:t>
      </w:r>
    </w:p>
    <w:p w14:paraId="62B225CA" w14:textId="77777777" w:rsidR="00102F75" w:rsidRDefault="0046353C">
      <w:pPr>
        <w:pStyle w:val="BodyText"/>
        <w:spacing w:before="199"/>
      </w:pPr>
      <w:r>
        <w:rPr>
          <w:u w:val="single"/>
        </w:rPr>
        <w:t>Reporting</w:t>
      </w:r>
      <w:r>
        <w:rPr>
          <w:spacing w:val="-10"/>
          <w:u w:val="single"/>
        </w:rPr>
        <w:t xml:space="preserve"> </w:t>
      </w:r>
      <w:r>
        <w:rPr>
          <w:u w:val="single"/>
        </w:rPr>
        <w:t>concerns</w:t>
      </w:r>
      <w:r>
        <w:rPr>
          <w:spacing w:val="-7"/>
          <w:u w:val="single"/>
        </w:rPr>
        <w:t xml:space="preserve"> </w:t>
      </w:r>
      <w:r>
        <w:rPr>
          <w:u w:val="single"/>
        </w:rPr>
        <w:t>about</w:t>
      </w:r>
      <w:r>
        <w:rPr>
          <w:spacing w:val="-9"/>
          <w:u w:val="single"/>
        </w:rPr>
        <w:t xml:space="preserve"> </w:t>
      </w:r>
      <w:r>
        <w:rPr>
          <w:u w:val="single"/>
        </w:rPr>
        <w:t>vulnerable</w:t>
      </w:r>
      <w:r>
        <w:rPr>
          <w:spacing w:val="-6"/>
          <w:u w:val="single"/>
        </w:rPr>
        <w:t xml:space="preserve"> </w:t>
      </w:r>
      <w:r>
        <w:rPr>
          <w:spacing w:val="-2"/>
          <w:u w:val="single"/>
        </w:rPr>
        <w:t>students</w:t>
      </w:r>
    </w:p>
    <w:p w14:paraId="676092D8" w14:textId="77777777" w:rsidR="00102F75" w:rsidRDefault="0046353C">
      <w:pPr>
        <w:pStyle w:val="BodyText"/>
      </w:pPr>
      <w:r>
        <w:t>Concerns</w:t>
      </w:r>
      <w:r>
        <w:rPr>
          <w:spacing w:val="-8"/>
        </w:rPr>
        <w:t xml:space="preserve"> </w:t>
      </w:r>
      <w:r>
        <w:t>specifically</w:t>
      </w:r>
      <w:r>
        <w:rPr>
          <w:spacing w:val="-5"/>
        </w:rPr>
        <w:t xml:space="preserve"> </w:t>
      </w:r>
      <w:r>
        <w:t>related</w:t>
      </w:r>
      <w:r>
        <w:rPr>
          <w:spacing w:val="-5"/>
        </w:rPr>
        <w:t xml:space="preserve"> </w:t>
      </w:r>
      <w:r>
        <w:t>to</w:t>
      </w:r>
      <w:r>
        <w:rPr>
          <w:spacing w:val="-4"/>
        </w:rPr>
        <w:t xml:space="preserve"> </w:t>
      </w:r>
      <w:r>
        <w:t>students</w:t>
      </w:r>
      <w:r>
        <w:rPr>
          <w:spacing w:val="-7"/>
        </w:rPr>
        <w:t xml:space="preserve"> </w:t>
      </w:r>
      <w:r>
        <w:t>who</w:t>
      </w:r>
      <w:r>
        <w:rPr>
          <w:spacing w:val="-6"/>
        </w:rPr>
        <w:t xml:space="preserve"> </w:t>
      </w:r>
      <w:r>
        <w:t>may</w:t>
      </w:r>
      <w:r>
        <w:rPr>
          <w:spacing w:val="-5"/>
        </w:rPr>
        <w:t xml:space="preserve"> </w:t>
      </w:r>
      <w:r>
        <w:t>be</w:t>
      </w:r>
      <w:r>
        <w:rPr>
          <w:spacing w:val="-8"/>
        </w:rPr>
        <w:t xml:space="preserve"> </w:t>
      </w:r>
      <w:r>
        <w:t>vulnerable</w:t>
      </w:r>
      <w:r>
        <w:rPr>
          <w:spacing w:val="-5"/>
        </w:rPr>
        <w:t xml:space="preserve"> </w:t>
      </w:r>
      <w:r>
        <w:t>to</w:t>
      </w:r>
      <w:r>
        <w:rPr>
          <w:spacing w:val="-4"/>
        </w:rPr>
        <w:t xml:space="preserve"> </w:t>
      </w:r>
      <w:r>
        <w:t>radicalisation</w:t>
      </w:r>
      <w:r>
        <w:rPr>
          <w:spacing w:val="-8"/>
        </w:rPr>
        <w:t xml:space="preserve"> </w:t>
      </w:r>
      <w:r>
        <w:t>should</w:t>
      </w:r>
      <w:r>
        <w:rPr>
          <w:spacing w:val="-6"/>
        </w:rPr>
        <w:t xml:space="preserve"> </w:t>
      </w:r>
      <w:r>
        <w:rPr>
          <w:spacing w:val="-5"/>
        </w:rPr>
        <w:t>be</w:t>
      </w:r>
    </w:p>
    <w:p w14:paraId="7EEE47D9" w14:textId="77777777" w:rsidR="00102F75" w:rsidRDefault="0046353C">
      <w:pPr>
        <w:pStyle w:val="BodyText"/>
        <w:spacing w:before="42"/>
      </w:pPr>
      <w:proofErr w:type="gramStart"/>
      <w:r>
        <w:t>reported</w:t>
      </w:r>
      <w:proofErr w:type="gramEnd"/>
      <w:r>
        <w:rPr>
          <w:spacing w:val="-6"/>
        </w:rPr>
        <w:t xml:space="preserve"> </w:t>
      </w:r>
      <w:r>
        <w:t>using</w:t>
      </w:r>
      <w:r>
        <w:rPr>
          <w:spacing w:val="-6"/>
        </w:rPr>
        <w:t xml:space="preserve"> </w:t>
      </w:r>
      <w:r>
        <w:t>the</w:t>
      </w:r>
      <w:r>
        <w:rPr>
          <w:spacing w:val="-6"/>
        </w:rPr>
        <w:t xml:space="preserve"> </w:t>
      </w:r>
      <w:r>
        <w:t>college’s</w:t>
      </w:r>
      <w:r>
        <w:rPr>
          <w:spacing w:val="-6"/>
        </w:rPr>
        <w:t xml:space="preserve"> </w:t>
      </w:r>
      <w:r>
        <w:t>safeguarding</w:t>
      </w:r>
      <w:r>
        <w:rPr>
          <w:spacing w:val="-5"/>
        </w:rPr>
        <w:t xml:space="preserve"> </w:t>
      </w:r>
      <w:r>
        <w:rPr>
          <w:spacing w:val="-2"/>
        </w:rPr>
        <w:t>procedures.</w:t>
      </w:r>
    </w:p>
    <w:p w14:paraId="164758CE" w14:textId="77777777" w:rsidR="00102F75" w:rsidRDefault="0046353C">
      <w:pPr>
        <w:pStyle w:val="BodyText"/>
      </w:pPr>
      <w:r>
        <w:rPr>
          <w:u w:val="single"/>
        </w:rPr>
        <w:t>Making</w:t>
      </w:r>
      <w:r>
        <w:rPr>
          <w:spacing w:val="-4"/>
          <w:u w:val="single"/>
        </w:rPr>
        <w:t xml:space="preserve"> </w:t>
      </w:r>
      <w:r>
        <w:rPr>
          <w:u w:val="single"/>
        </w:rPr>
        <w:t>a</w:t>
      </w:r>
      <w:r>
        <w:rPr>
          <w:spacing w:val="-2"/>
          <w:u w:val="single"/>
        </w:rPr>
        <w:t xml:space="preserve"> </w:t>
      </w:r>
      <w:r>
        <w:rPr>
          <w:u w:val="single"/>
        </w:rPr>
        <w:t>referral</w:t>
      </w:r>
      <w:r>
        <w:rPr>
          <w:spacing w:val="-5"/>
          <w:u w:val="single"/>
        </w:rPr>
        <w:t xml:space="preserve"> </w:t>
      </w:r>
      <w:r>
        <w:rPr>
          <w:u w:val="single"/>
        </w:rPr>
        <w:t>to</w:t>
      </w:r>
      <w:r>
        <w:rPr>
          <w:spacing w:val="-2"/>
          <w:u w:val="single"/>
        </w:rPr>
        <w:t xml:space="preserve"> </w:t>
      </w:r>
      <w:r>
        <w:rPr>
          <w:u w:val="single"/>
        </w:rPr>
        <w:t>Channel</w:t>
      </w:r>
      <w:r>
        <w:rPr>
          <w:spacing w:val="-2"/>
          <w:u w:val="single"/>
        </w:rPr>
        <w:t xml:space="preserve"> </w:t>
      </w:r>
      <w:r>
        <w:rPr>
          <w:u w:val="single"/>
        </w:rPr>
        <w:t>or</w:t>
      </w:r>
      <w:r>
        <w:rPr>
          <w:spacing w:val="-5"/>
          <w:u w:val="single"/>
        </w:rPr>
        <w:t xml:space="preserve"> </w:t>
      </w:r>
      <w:r>
        <w:rPr>
          <w:u w:val="single"/>
        </w:rPr>
        <w:t>other</w:t>
      </w:r>
      <w:r>
        <w:rPr>
          <w:spacing w:val="-2"/>
          <w:u w:val="single"/>
        </w:rPr>
        <w:t xml:space="preserve"> agencies</w:t>
      </w:r>
    </w:p>
    <w:p w14:paraId="4A268BCF" w14:textId="77777777" w:rsidR="00102F75" w:rsidRDefault="0046353C">
      <w:pPr>
        <w:pStyle w:val="BodyText"/>
        <w:spacing w:line="276" w:lineRule="auto"/>
        <w:ind w:right="196"/>
      </w:pPr>
      <w:r>
        <w:t>The designated safeguarding person</w:t>
      </w:r>
      <w:r>
        <w:rPr>
          <w:spacing w:val="-1"/>
        </w:rPr>
        <w:t xml:space="preserve"> </w:t>
      </w:r>
      <w:r>
        <w:t>will</w:t>
      </w:r>
      <w:r>
        <w:rPr>
          <w:spacing w:val="-1"/>
        </w:rPr>
        <w:t xml:space="preserve"> </w:t>
      </w:r>
      <w:r>
        <w:t>make a decision as to whether concerns</w:t>
      </w:r>
      <w:r>
        <w:rPr>
          <w:spacing w:val="-1"/>
        </w:rPr>
        <w:t xml:space="preserve"> </w:t>
      </w:r>
      <w:r>
        <w:t>should be raised with an external agency. The Designated Safeguarding Person for the college is the Vice Principal: Communications, Engagement and Student Experience, they may decide to call</w:t>
      </w:r>
      <w:r>
        <w:rPr>
          <w:spacing w:val="-2"/>
        </w:rPr>
        <w:t xml:space="preserve"> </w:t>
      </w:r>
      <w:r>
        <w:t>a</w:t>
      </w:r>
      <w:r>
        <w:rPr>
          <w:spacing w:val="-1"/>
        </w:rPr>
        <w:t xml:space="preserve"> </w:t>
      </w:r>
      <w:r>
        <w:t>special</w:t>
      </w:r>
      <w:r>
        <w:rPr>
          <w:spacing w:val="-4"/>
        </w:rPr>
        <w:t xml:space="preserve"> </w:t>
      </w:r>
      <w:r>
        <w:t>meeting</w:t>
      </w:r>
      <w:r>
        <w:rPr>
          <w:spacing w:val="-2"/>
        </w:rPr>
        <w:t xml:space="preserve"> </w:t>
      </w:r>
      <w:r>
        <w:t>of</w:t>
      </w:r>
      <w:r>
        <w:rPr>
          <w:spacing w:val="-3"/>
        </w:rPr>
        <w:t xml:space="preserve"> </w:t>
      </w:r>
      <w:r>
        <w:t>the</w:t>
      </w:r>
      <w:r>
        <w:rPr>
          <w:spacing w:val="-1"/>
        </w:rPr>
        <w:t xml:space="preserve"> </w:t>
      </w:r>
      <w:r>
        <w:t>exceptional</w:t>
      </w:r>
      <w:r>
        <w:rPr>
          <w:spacing w:val="-1"/>
        </w:rPr>
        <w:t xml:space="preserve"> </w:t>
      </w:r>
      <w:r>
        <w:t>needs</w:t>
      </w:r>
      <w:r>
        <w:rPr>
          <w:spacing w:val="-4"/>
        </w:rPr>
        <w:t xml:space="preserve"> </w:t>
      </w:r>
      <w:r>
        <w:t>panel</w:t>
      </w:r>
      <w:r>
        <w:rPr>
          <w:spacing w:val="-1"/>
        </w:rPr>
        <w:t xml:space="preserve"> </w:t>
      </w:r>
      <w:r>
        <w:t>to discuss</w:t>
      </w:r>
      <w:r>
        <w:rPr>
          <w:spacing w:val="-4"/>
        </w:rPr>
        <w:t xml:space="preserve"> </w:t>
      </w:r>
      <w:r>
        <w:t>concerns,</w:t>
      </w:r>
      <w:r>
        <w:rPr>
          <w:spacing w:val="-3"/>
        </w:rPr>
        <w:t xml:space="preserve"> </w:t>
      </w:r>
      <w:r>
        <w:t>make</w:t>
      </w:r>
      <w:r>
        <w:rPr>
          <w:spacing w:val="-1"/>
        </w:rPr>
        <w:t xml:space="preserve"> </w:t>
      </w:r>
      <w:r>
        <w:t>a</w:t>
      </w:r>
      <w:r>
        <w:rPr>
          <w:spacing w:val="-3"/>
        </w:rPr>
        <w:t xml:space="preserve"> </w:t>
      </w:r>
      <w:r>
        <w:t>referral</w:t>
      </w:r>
      <w:r>
        <w:rPr>
          <w:spacing w:val="-4"/>
        </w:rPr>
        <w:t xml:space="preserve"> </w:t>
      </w:r>
      <w:r>
        <w:t>to Channel and monitor issues.</w:t>
      </w:r>
    </w:p>
    <w:p w14:paraId="43CE6E26" w14:textId="77777777" w:rsidR="00102F75" w:rsidRDefault="0046353C">
      <w:pPr>
        <w:pStyle w:val="Heading1"/>
        <w:numPr>
          <w:ilvl w:val="0"/>
          <w:numId w:val="1"/>
        </w:numPr>
        <w:tabs>
          <w:tab w:val="left" w:pos="1540"/>
        </w:tabs>
        <w:spacing w:before="201"/>
      </w:pPr>
      <w:r>
        <w:rPr>
          <w:spacing w:val="-2"/>
        </w:rPr>
        <w:t>Responsibilities</w:t>
      </w:r>
    </w:p>
    <w:p w14:paraId="61647B7F" w14:textId="77777777" w:rsidR="00102F75" w:rsidRDefault="0046353C">
      <w:pPr>
        <w:pStyle w:val="BodyText"/>
      </w:pPr>
      <w:r>
        <w:rPr>
          <w:u w:val="single"/>
        </w:rPr>
        <w:t>All</w:t>
      </w:r>
      <w:r>
        <w:rPr>
          <w:spacing w:val="-1"/>
          <w:u w:val="single"/>
        </w:rPr>
        <w:t xml:space="preserve"> </w:t>
      </w:r>
      <w:r>
        <w:rPr>
          <w:spacing w:val="-2"/>
          <w:u w:val="single"/>
        </w:rPr>
        <w:t>staff</w:t>
      </w:r>
    </w:p>
    <w:p w14:paraId="66E2B337" w14:textId="77777777" w:rsidR="00102F75" w:rsidRDefault="0046353C">
      <w:pPr>
        <w:pStyle w:val="BodyText"/>
        <w:spacing w:before="241" w:line="276" w:lineRule="auto"/>
      </w:pPr>
      <w:r>
        <w:t>Are</w:t>
      </w:r>
      <w:r>
        <w:rPr>
          <w:spacing w:val="-3"/>
        </w:rPr>
        <w:t xml:space="preserve"> </w:t>
      </w:r>
      <w:r>
        <w:t>responsible</w:t>
      </w:r>
      <w:r>
        <w:rPr>
          <w:spacing w:val="-3"/>
        </w:rPr>
        <w:t xml:space="preserve"> </w:t>
      </w:r>
      <w:r>
        <w:t>for</w:t>
      </w:r>
      <w:r>
        <w:rPr>
          <w:spacing w:val="-3"/>
        </w:rPr>
        <w:t xml:space="preserve"> </w:t>
      </w:r>
      <w:r>
        <w:t>undertaking</w:t>
      </w:r>
      <w:r>
        <w:rPr>
          <w:spacing w:val="-4"/>
        </w:rPr>
        <w:t xml:space="preserve"> </w:t>
      </w:r>
      <w:r>
        <w:t>training</w:t>
      </w:r>
      <w:r>
        <w:rPr>
          <w:spacing w:val="-4"/>
        </w:rPr>
        <w:t xml:space="preserve"> </w:t>
      </w:r>
      <w:r>
        <w:t>on</w:t>
      </w:r>
      <w:r>
        <w:rPr>
          <w:spacing w:val="-1"/>
        </w:rPr>
        <w:t xml:space="preserve"> </w:t>
      </w:r>
      <w:r>
        <w:t>preventing</w:t>
      </w:r>
      <w:r>
        <w:rPr>
          <w:spacing w:val="-3"/>
        </w:rPr>
        <w:t xml:space="preserve"> </w:t>
      </w:r>
      <w:r>
        <w:t>radicalisation</w:t>
      </w:r>
      <w:r>
        <w:rPr>
          <w:spacing w:val="-7"/>
        </w:rPr>
        <w:t xml:space="preserve"> </w:t>
      </w:r>
      <w:r>
        <w:t>and</w:t>
      </w:r>
      <w:r>
        <w:rPr>
          <w:spacing w:val="-5"/>
        </w:rPr>
        <w:t xml:space="preserve"> </w:t>
      </w:r>
      <w:r>
        <w:t>extremism,</w:t>
      </w:r>
      <w:r>
        <w:rPr>
          <w:spacing w:val="-1"/>
        </w:rPr>
        <w:t xml:space="preserve"> </w:t>
      </w:r>
      <w:r>
        <w:t>for making themselves aware of the procedures contained within this document and for promoting fundamental British values as part of their day to day activity.</w:t>
      </w:r>
    </w:p>
    <w:p w14:paraId="22023D64" w14:textId="77777777" w:rsidR="00102F75" w:rsidRDefault="0046353C">
      <w:pPr>
        <w:pStyle w:val="BodyText"/>
        <w:spacing w:before="199"/>
      </w:pPr>
      <w:r>
        <w:rPr>
          <w:spacing w:val="-2"/>
          <w:u w:val="single"/>
        </w:rPr>
        <w:t>Governors</w:t>
      </w:r>
    </w:p>
    <w:p w14:paraId="4AF9FB32" w14:textId="77777777" w:rsidR="00102F75" w:rsidRDefault="0046353C">
      <w:pPr>
        <w:pStyle w:val="BodyText"/>
      </w:pPr>
      <w:r>
        <w:t>Members</w:t>
      </w:r>
      <w:r>
        <w:rPr>
          <w:spacing w:val="-6"/>
        </w:rPr>
        <w:t xml:space="preserve"> </w:t>
      </w:r>
      <w:r>
        <w:t>of</w:t>
      </w:r>
      <w:r>
        <w:rPr>
          <w:spacing w:val="-5"/>
        </w:rPr>
        <w:t xml:space="preserve"> </w:t>
      </w:r>
      <w:r>
        <w:t>the</w:t>
      </w:r>
      <w:r>
        <w:rPr>
          <w:spacing w:val="-4"/>
        </w:rPr>
        <w:t xml:space="preserve"> </w:t>
      </w:r>
      <w:r>
        <w:t>governing</w:t>
      </w:r>
      <w:r>
        <w:rPr>
          <w:spacing w:val="-5"/>
        </w:rPr>
        <w:t xml:space="preserve"> </w:t>
      </w:r>
      <w:r>
        <w:t>body</w:t>
      </w:r>
      <w:r>
        <w:rPr>
          <w:spacing w:val="-3"/>
        </w:rPr>
        <w:t xml:space="preserve"> </w:t>
      </w:r>
      <w:r>
        <w:t>have</w:t>
      </w:r>
      <w:r>
        <w:rPr>
          <w:spacing w:val="-6"/>
        </w:rPr>
        <w:t xml:space="preserve"> </w:t>
      </w:r>
      <w:r>
        <w:t>oversight</w:t>
      </w:r>
      <w:r>
        <w:rPr>
          <w:spacing w:val="-3"/>
        </w:rPr>
        <w:t xml:space="preserve"> </w:t>
      </w:r>
      <w:r>
        <w:t>responsibility</w:t>
      </w:r>
      <w:r>
        <w:rPr>
          <w:spacing w:val="-4"/>
        </w:rPr>
        <w:t xml:space="preserve"> </w:t>
      </w:r>
      <w:r>
        <w:t>for</w:t>
      </w:r>
      <w:r>
        <w:rPr>
          <w:spacing w:val="-6"/>
        </w:rPr>
        <w:t xml:space="preserve"> </w:t>
      </w:r>
      <w:r>
        <w:t>the</w:t>
      </w:r>
      <w:r>
        <w:rPr>
          <w:spacing w:val="-6"/>
        </w:rPr>
        <w:t xml:space="preserve"> </w:t>
      </w:r>
      <w:r>
        <w:t>college’s</w:t>
      </w:r>
      <w:r>
        <w:rPr>
          <w:spacing w:val="-6"/>
        </w:rPr>
        <w:t xml:space="preserve"> </w:t>
      </w:r>
      <w:r>
        <w:t>response</w:t>
      </w:r>
      <w:r>
        <w:rPr>
          <w:spacing w:val="-5"/>
        </w:rPr>
        <w:t xml:space="preserve"> to</w:t>
      </w:r>
    </w:p>
    <w:p w14:paraId="73268D25" w14:textId="77777777" w:rsidR="00102F75" w:rsidRDefault="0046353C">
      <w:pPr>
        <w:pStyle w:val="BodyText"/>
        <w:spacing w:before="41" w:line="456" w:lineRule="auto"/>
        <w:ind w:right="5922"/>
      </w:pPr>
      <w:proofErr w:type="gramStart"/>
      <w:r>
        <w:t>prevent</w:t>
      </w:r>
      <w:proofErr w:type="gramEnd"/>
      <w:r>
        <w:t xml:space="preserve"> duties. </w:t>
      </w:r>
      <w:r>
        <w:rPr>
          <w:u w:val="single"/>
        </w:rPr>
        <w:t>Safeguarding</w:t>
      </w:r>
      <w:r>
        <w:rPr>
          <w:spacing w:val="-13"/>
          <w:u w:val="single"/>
        </w:rPr>
        <w:t xml:space="preserve"> </w:t>
      </w:r>
      <w:r>
        <w:rPr>
          <w:u w:val="single"/>
        </w:rPr>
        <w:t>steering</w:t>
      </w:r>
      <w:r>
        <w:rPr>
          <w:spacing w:val="-12"/>
          <w:u w:val="single"/>
        </w:rPr>
        <w:t xml:space="preserve"> </w:t>
      </w:r>
      <w:r>
        <w:rPr>
          <w:u w:val="single"/>
        </w:rPr>
        <w:t>group</w:t>
      </w:r>
    </w:p>
    <w:p w14:paraId="2901B86F" w14:textId="77777777" w:rsidR="00102F75" w:rsidRDefault="0046353C">
      <w:pPr>
        <w:pStyle w:val="BodyText"/>
        <w:spacing w:before="0" w:line="276" w:lineRule="auto"/>
      </w:pPr>
      <w:r>
        <w:t>Have</w:t>
      </w:r>
      <w:r>
        <w:rPr>
          <w:spacing w:val="-4"/>
        </w:rPr>
        <w:t xml:space="preserve"> </w:t>
      </w:r>
      <w:r>
        <w:t>oversight</w:t>
      </w:r>
      <w:r>
        <w:rPr>
          <w:spacing w:val="-2"/>
        </w:rPr>
        <w:t xml:space="preserve"> </w:t>
      </w:r>
      <w:r>
        <w:t>responsibility</w:t>
      </w:r>
      <w:r>
        <w:rPr>
          <w:spacing w:val="-1"/>
        </w:rPr>
        <w:t xml:space="preserve"> </w:t>
      </w:r>
      <w:r>
        <w:t>for</w:t>
      </w:r>
      <w:r>
        <w:rPr>
          <w:spacing w:val="-2"/>
        </w:rPr>
        <w:t xml:space="preserve"> </w:t>
      </w:r>
      <w:r>
        <w:t>the</w:t>
      </w:r>
      <w:r>
        <w:rPr>
          <w:spacing w:val="-2"/>
        </w:rPr>
        <w:t xml:space="preserve"> </w:t>
      </w:r>
      <w:r>
        <w:t>prevent</w:t>
      </w:r>
      <w:r>
        <w:rPr>
          <w:spacing w:val="-5"/>
        </w:rPr>
        <w:t xml:space="preserve"> </w:t>
      </w:r>
      <w:r>
        <w:t>policy</w:t>
      </w:r>
      <w:r>
        <w:rPr>
          <w:spacing w:val="-2"/>
        </w:rPr>
        <w:t xml:space="preserve"> </w:t>
      </w:r>
      <w:r>
        <w:t>and</w:t>
      </w:r>
      <w:r>
        <w:rPr>
          <w:spacing w:val="-3"/>
        </w:rPr>
        <w:t xml:space="preserve"> </w:t>
      </w:r>
      <w:r>
        <w:t>action</w:t>
      </w:r>
      <w:r>
        <w:rPr>
          <w:spacing w:val="-3"/>
        </w:rPr>
        <w:t xml:space="preserve"> </w:t>
      </w:r>
      <w:r>
        <w:t>plan.</w:t>
      </w:r>
      <w:r>
        <w:rPr>
          <w:spacing w:val="-5"/>
        </w:rPr>
        <w:t xml:space="preserve"> </w:t>
      </w:r>
      <w:r>
        <w:t>They</w:t>
      </w:r>
      <w:r>
        <w:rPr>
          <w:spacing w:val="-4"/>
        </w:rPr>
        <w:t xml:space="preserve"> </w:t>
      </w:r>
      <w:r>
        <w:t>will</w:t>
      </w:r>
      <w:r>
        <w:rPr>
          <w:spacing w:val="-4"/>
        </w:rPr>
        <w:t xml:space="preserve"> </w:t>
      </w:r>
      <w:r>
        <w:t>monitor</w:t>
      </w:r>
      <w:r>
        <w:rPr>
          <w:spacing w:val="-2"/>
        </w:rPr>
        <w:t xml:space="preserve"> </w:t>
      </w:r>
      <w:r>
        <w:t>and review prevent procedures on at least a termly basis.</w:t>
      </w:r>
    </w:p>
    <w:p w14:paraId="420D34B2" w14:textId="77777777" w:rsidR="00102F75" w:rsidRDefault="00102F75">
      <w:pPr>
        <w:pStyle w:val="BodyText"/>
        <w:spacing w:before="0"/>
        <w:ind w:left="0"/>
      </w:pPr>
    </w:p>
    <w:p w14:paraId="0FAB5740" w14:textId="77777777" w:rsidR="00102F75" w:rsidRDefault="00102F75">
      <w:pPr>
        <w:pStyle w:val="BodyText"/>
        <w:spacing w:before="170"/>
        <w:ind w:left="0"/>
      </w:pPr>
    </w:p>
    <w:p w14:paraId="3B3EE9C6" w14:textId="77777777" w:rsidR="00102F75" w:rsidRDefault="0046353C">
      <w:pPr>
        <w:pStyle w:val="BodyText"/>
        <w:spacing w:before="0"/>
      </w:pPr>
      <w:r>
        <w:rPr>
          <w:u w:val="single"/>
        </w:rPr>
        <w:t>The</w:t>
      </w:r>
      <w:r>
        <w:rPr>
          <w:spacing w:val="-5"/>
          <w:u w:val="single"/>
        </w:rPr>
        <w:t xml:space="preserve"> </w:t>
      </w:r>
      <w:r>
        <w:rPr>
          <w:u w:val="single"/>
        </w:rPr>
        <w:t>Students’</w:t>
      </w:r>
      <w:r>
        <w:rPr>
          <w:spacing w:val="-3"/>
          <w:u w:val="single"/>
        </w:rPr>
        <w:t xml:space="preserve"> </w:t>
      </w:r>
      <w:r>
        <w:rPr>
          <w:spacing w:val="-4"/>
          <w:u w:val="single"/>
        </w:rPr>
        <w:t>Union</w:t>
      </w:r>
    </w:p>
    <w:p w14:paraId="779B1B41" w14:textId="77777777" w:rsidR="00102F75" w:rsidRDefault="00102F75">
      <w:pPr>
        <w:sectPr w:rsidR="00102F75">
          <w:pgSz w:w="11910" w:h="16840"/>
          <w:pgMar w:top="940" w:right="1300" w:bottom="1580" w:left="620" w:header="0" w:footer="1398" w:gutter="0"/>
          <w:cols w:space="720"/>
        </w:sectPr>
      </w:pPr>
    </w:p>
    <w:p w14:paraId="14719403" w14:textId="77777777" w:rsidR="00102F75" w:rsidRDefault="0046353C">
      <w:pPr>
        <w:pStyle w:val="BodyText"/>
        <w:spacing w:before="34" w:line="273" w:lineRule="auto"/>
      </w:pPr>
      <w:r>
        <w:lastRenderedPageBreak/>
        <w:t>Will</w:t>
      </w:r>
      <w:r>
        <w:rPr>
          <w:spacing w:val="-3"/>
        </w:rPr>
        <w:t xml:space="preserve"> </w:t>
      </w:r>
      <w:r>
        <w:t>work</w:t>
      </w:r>
      <w:r>
        <w:rPr>
          <w:spacing w:val="-2"/>
        </w:rPr>
        <w:t xml:space="preserve"> </w:t>
      </w:r>
      <w:r>
        <w:t>alongside</w:t>
      </w:r>
      <w:r>
        <w:rPr>
          <w:spacing w:val="-4"/>
        </w:rPr>
        <w:t xml:space="preserve"> </w:t>
      </w:r>
      <w:r>
        <w:t>college</w:t>
      </w:r>
      <w:r>
        <w:rPr>
          <w:spacing w:val="-4"/>
        </w:rPr>
        <w:t xml:space="preserve"> </w:t>
      </w:r>
      <w:r>
        <w:t>managers</w:t>
      </w:r>
      <w:r>
        <w:rPr>
          <w:spacing w:val="-5"/>
        </w:rPr>
        <w:t xml:space="preserve"> </w:t>
      </w:r>
      <w:r>
        <w:t>to</w:t>
      </w:r>
      <w:r>
        <w:rPr>
          <w:spacing w:val="-2"/>
        </w:rPr>
        <w:t xml:space="preserve"> </w:t>
      </w:r>
      <w:r>
        <w:t>promote</w:t>
      </w:r>
      <w:r>
        <w:rPr>
          <w:spacing w:val="-2"/>
        </w:rPr>
        <w:t xml:space="preserve"> </w:t>
      </w:r>
      <w:r>
        <w:t>safety,</w:t>
      </w:r>
      <w:r>
        <w:rPr>
          <w:spacing w:val="-2"/>
        </w:rPr>
        <w:t xml:space="preserve"> </w:t>
      </w:r>
      <w:r>
        <w:t>safeguarding</w:t>
      </w:r>
      <w:r>
        <w:rPr>
          <w:spacing w:val="-3"/>
        </w:rPr>
        <w:t xml:space="preserve"> </w:t>
      </w:r>
      <w:r>
        <w:t>and</w:t>
      </w:r>
      <w:r>
        <w:rPr>
          <w:spacing w:val="-4"/>
        </w:rPr>
        <w:t xml:space="preserve"> </w:t>
      </w:r>
      <w:r>
        <w:t>the</w:t>
      </w:r>
      <w:r>
        <w:rPr>
          <w:spacing w:val="-2"/>
        </w:rPr>
        <w:t xml:space="preserve"> </w:t>
      </w:r>
      <w:r>
        <w:t>prevention</w:t>
      </w:r>
      <w:r>
        <w:rPr>
          <w:spacing w:val="-5"/>
        </w:rPr>
        <w:t xml:space="preserve"> </w:t>
      </w:r>
      <w:r>
        <w:t>of extremism and radicalisation.</w:t>
      </w:r>
    </w:p>
    <w:p w14:paraId="6447F341" w14:textId="77777777" w:rsidR="00102F75" w:rsidRDefault="0046353C">
      <w:pPr>
        <w:pStyle w:val="BodyText"/>
        <w:spacing w:before="204" w:line="276" w:lineRule="auto"/>
        <w:ind w:right="359"/>
      </w:pPr>
      <w:r>
        <w:rPr>
          <w:u w:val="single"/>
        </w:rPr>
        <w:t>Designated</w:t>
      </w:r>
      <w:r>
        <w:rPr>
          <w:spacing w:val="-4"/>
          <w:u w:val="single"/>
        </w:rPr>
        <w:t xml:space="preserve"> </w:t>
      </w:r>
      <w:r>
        <w:rPr>
          <w:u w:val="single"/>
        </w:rPr>
        <w:t>Safeguarding</w:t>
      </w:r>
      <w:r>
        <w:rPr>
          <w:spacing w:val="-4"/>
          <w:u w:val="single"/>
        </w:rPr>
        <w:t xml:space="preserve"> </w:t>
      </w:r>
      <w:r>
        <w:rPr>
          <w:u w:val="single"/>
        </w:rPr>
        <w:t>Lead</w:t>
      </w:r>
      <w:r>
        <w:rPr>
          <w:spacing w:val="-4"/>
          <w:u w:val="single"/>
        </w:rPr>
        <w:t xml:space="preserve"> </w:t>
      </w:r>
      <w:r>
        <w:rPr>
          <w:u w:val="single"/>
        </w:rPr>
        <w:t>–</w:t>
      </w:r>
      <w:r>
        <w:rPr>
          <w:spacing w:val="-3"/>
          <w:u w:val="single"/>
        </w:rPr>
        <w:t xml:space="preserve"> </w:t>
      </w:r>
      <w:r>
        <w:rPr>
          <w:u w:val="single"/>
        </w:rPr>
        <w:t>Vice</w:t>
      </w:r>
      <w:r>
        <w:rPr>
          <w:spacing w:val="-6"/>
          <w:u w:val="single"/>
        </w:rPr>
        <w:t xml:space="preserve"> </w:t>
      </w:r>
      <w:r>
        <w:rPr>
          <w:u w:val="single"/>
        </w:rPr>
        <w:t>Principal:</w:t>
      </w:r>
      <w:r>
        <w:rPr>
          <w:spacing w:val="-4"/>
          <w:u w:val="single"/>
        </w:rPr>
        <w:t xml:space="preserve"> </w:t>
      </w:r>
      <w:r>
        <w:rPr>
          <w:u w:val="single"/>
        </w:rPr>
        <w:t>Communications,</w:t>
      </w:r>
      <w:r>
        <w:rPr>
          <w:spacing w:val="-4"/>
          <w:u w:val="single"/>
        </w:rPr>
        <w:t xml:space="preserve"> </w:t>
      </w:r>
      <w:r>
        <w:rPr>
          <w:u w:val="single"/>
        </w:rPr>
        <w:t>Engagement</w:t>
      </w:r>
      <w:r>
        <w:rPr>
          <w:spacing w:val="-4"/>
          <w:u w:val="single"/>
        </w:rPr>
        <w:t xml:space="preserve"> </w:t>
      </w:r>
      <w:r>
        <w:rPr>
          <w:u w:val="single"/>
        </w:rPr>
        <w:t>and</w:t>
      </w:r>
      <w:r>
        <w:rPr>
          <w:spacing w:val="-5"/>
          <w:u w:val="single"/>
        </w:rPr>
        <w:t xml:space="preserve"> </w:t>
      </w:r>
      <w:r>
        <w:rPr>
          <w:u w:val="single"/>
        </w:rPr>
        <w:t>Student</w:t>
      </w:r>
      <w:r>
        <w:t xml:space="preserve"> </w:t>
      </w:r>
      <w:r>
        <w:rPr>
          <w:spacing w:val="-2"/>
          <w:u w:val="single"/>
        </w:rPr>
        <w:t>Experience</w:t>
      </w:r>
    </w:p>
    <w:p w14:paraId="374BFF59" w14:textId="77777777" w:rsidR="00102F75" w:rsidRDefault="0046353C">
      <w:pPr>
        <w:pStyle w:val="BodyText"/>
        <w:spacing w:before="201" w:line="276" w:lineRule="auto"/>
      </w:pPr>
      <w:r>
        <w:t>Had</w:t>
      </w:r>
      <w:r>
        <w:rPr>
          <w:spacing w:val="-3"/>
        </w:rPr>
        <w:t xml:space="preserve"> </w:t>
      </w:r>
      <w:r>
        <w:t>overall</w:t>
      </w:r>
      <w:r>
        <w:rPr>
          <w:spacing w:val="-3"/>
        </w:rPr>
        <w:t xml:space="preserve"> </w:t>
      </w:r>
      <w:r>
        <w:t>strategic</w:t>
      </w:r>
      <w:r>
        <w:rPr>
          <w:spacing w:val="-5"/>
        </w:rPr>
        <w:t xml:space="preserve"> </w:t>
      </w:r>
      <w:r>
        <w:t>responsibility</w:t>
      </w:r>
      <w:r>
        <w:rPr>
          <w:spacing w:val="-1"/>
        </w:rPr>
        <w:t xml:space="preserve"> </w:t>
      </w:r>
      <w:r>
        <w:t>for</w:t>
      </w:r>
      <w:r>
        <w:rPr>
          <w:spacing w:val="-5"/>
        </w:rPr>
        <w:t xml:space="preserve"> </w:t>
      </w:r>
      <w:r>
        <w:t>the</w:t>
      </w:r>
      <w:r>
        <w:rPr>
          <w:spacing w:val="-4"/>
        </w:rPr>
        <w:t xml:space="preserve"> </w:t>
      </w:r>
      <w:r>
        <w:t>implementation</w:t>
      </w:r>
      <w:r>
        <w:rPr>
          <w:spacing w:val="-5"/>
        </w:rPr>
        <w:t xml:space="preserve"> </w:t>
      </w:r>
      <w:r>
        <w:t>of</w:t>
      </w:r>
      <w:r>
        <w:rPr>
          <w:spacing w:val="-2"/>
        </w:rPr>
        <w:t xml:space="preserve"> </w:t>
      </w:r>
      <w:r>
        <w:t>this</w:t>
      </w:r>
      <w:r>
        <w:rPr>
          <w:spacing w:val="-5"/>
        </w:rPr>
        <w:t xml:space="preserve"> </w:t>
      </w:r>
      <w:r>
        <w:t>policy</w:t>
      </w:r>
      <w:r>
        <w:rPr>
          <w:spacing w:val="-2"/>
        </w:rPr>
        <w:t xml:space="preserve"> </w:t>
      </w:r>
      <w:r>
        <w:t>and</w:t>
      </w:r>
      <w:r>
        <w:rPr>
          <w:spacing w:val="-4"/>
        </w:rPr>
        <w:t xml:space="preserve"> </w:t>
      </w:r>
      <w:r>
        <w:t>for</w:t>
      </w:r>
      <w:r>
        <w:rPr>
          <w:spacing w:val="-4"/>
        </w:rPr>
        <w:t xml:space="preserve"> </w:t>
      </w:r>
      <w:r>
        <w:t>reporting concerns to external agencies as appropriate.</w:t>
      </w:r>
    </w:p>
    <w:sectPr w:rsidR="00102F75">
      <w:pgSz w:w="11910" w:h="16840"/>
      <w:pgMar w:top="940" w:right="1300" w:bottom="1600" w:left="620" w:header="0" w:footer="1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846D" w14:textId="77777777" w:rsidR="00C10670" w:rsidRDefault="00C10670">
      <w:r>
        <w:separator/>
      </w:r>
    </w:p>
  </w:endnote>
  <w:endnote w:type="continuationSeparator" w:id="0">
    <w:p w14:paraId="58368037" w14:textId="77777777" w:rsidR="00C10670" w:rsidRDefault="00C1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1C98" w14:textId="61DF6CFB" w:rsidR="00102F75" w:rsidRDefault="0046353C">
    <w:pPr>
      <w:pStyle w:val="BodyText"/>
      <w:spacing w:before="0" w:line="14" w:lineRule="auto"/>
      <w:ind w:left="0"/>
      <w:rPr>
        <w:sz w:val="20"/>
      </w:rPr>
    </w:pPr>
    <w:r>
      <w:rPr>
        <w:noProof/>
        <w:lang w:val="en-GB" w:eastAsia="en-GB"/>
      </w:rPr>
      <mc:AlternateContent>
        <mc:Choice Requires="wps">
          <w:drawing>
            <wp:anchor distT="0" distB="0" distL="0" distR="0" simplePos="0" relativeHeight="251660288" behindDoc="1" locked="0" layoutInCell="1" allowOverlap="1" wp14:anchorId="66D73546" wp14:editId="611AA49C">
              <wp:simplePos x="0" y="0"/>
              <wp:positionH relativeFrom="page">
                <wp:posOffset>5029200</wp:posOffset>
              </wp:positionH>
              <wp:positionV relativeFrom="page">
                <wp:posOffset>9696450</wp:posOffset>
              </wp:positionV>
              <wp:extent cx="1854835" cy="7429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742950"/>
                      </a:xfrm>
                      <a:prstGeom prst="rect">
                        <a:avLst/>
                      </a:prstGeom>
                    </wps:spPr>
                    <wps:txbx>
                      <w:txbxContent>
                        <w:p w14:paraId="6B9DC71E" w14:textId="77777777" w:rsidR="0046353C" w:rsidRDefault="0046353C">
                          <w:pPr>
                            <w:spacing w:line="203" w:lineRule="exact"/>
                            <w:ind w:right="18"/>
                            <w:jc w:val="right"/>
                            <w:rPr>
                              <w:b/>
                              <w:sz w:val="18"/>
                            </w:rPr>
                          </w:pPr>
                          <w:r>
                            <w:rPr>
                              <w:b/>
                              <w:sz w:val="18"/>
                            </w:rPr>
                            <w:t xml:space="preserve">Owner: </w:t>
                          </w:r>
                          <w:r w:rsidRPr="0046353C">
                            <w:rPr>
                              <w:bCs/>
                              <w:sz w:val="18"/>
                            </w:rPr>
                            <w:t>Louise Knott</w:t>
                          </w:r>
                        </w:p>
                        <w:p w14:paraId="18839EFD" w14:textId="243A4CB7" w:rsidR="00102F75" w:rsidRDefault="0046353C">
                          <w:pPr>
                            <w:spacing w:line="203" w:lineRule="exact"/>
                            <w:ind w:right="18"/>
                            <w:jc w:val="right"/>
                            <w:rPr>
                              <w:spacing w:val="-2"/>
                              <w:sz w:val="18"/>
                            </w:rPr>
                          </w:pPr>
                          <w:r>
                            <w:rPr>
                              <w:b/>
                              <w:sz w:val="18"/>
                            </w:rPr>
                            <w:t>Created</w:t>
                          </w:r>
                          <w:r>
                            <w:rPr>
                              <w:b/>
                              <w:spacing w:val="-1"/>
                              <w:sz w:val="18"/>
                            </w:rPr>
                            <w:t xml:space="preserve"> </w:t>
                          </w:r>
                          <w:r>
                            <w:rPr>
                              <w:b/>
                              <w:sz w:val="18"/>
                            </w:rPr>
                            <w:t xml:space="preserve">on: </w:t>
                          </w:r>
                          <w:r>
                            <w:rPr>
                              <w:spacing w:val="-2"/>
                              <w:sz w:val="18"/>
                            </w:rPr>
                            <w:t>18/2/15</w:t>
                          </w:r>
                        </w:p>
                        <w:p w14:paraId="472BF127" w14:textId="3BDD270E" w:rsidR="0046353C" w:rsidRDefault="0046353C">
                          <w:pPr>
                            <w:spacing w:line="203" w:lineRule="exact"/>
                            <w:ind w:right="18"/>
                            <w:jc w:val="right"/>
                            <w:rPr>
                              <w:sz w:val="18"/>
                            </w:rPr>
                          </w:pPr>
                          <w:r w:rsidRPr="0046353C">
                            <w:rPr>
                              <w:b/>
                              <w:bCs/>
                              <w:spacing w:val="-2"/>
                              <w:sz w:val="18"/>
                            </w:rPr>
                            <w:t>Approved by Trade Unions</w:t>
                          </w:r>
                          <w:r>
                            <w:rPr>
                              <w:spacing w:val="-2"/>
                              <w:sz w:val="18"/>
                            </w:rPr>
                            <w:t>: 4/3/13</w:t>
                          </w:r>
                        </w:p>
                        <w:p w14:paraId="4C81E1DF" w14:textId="7D018228" w:rsidR="00102F75" w:rsidRDefault="0046353C">
                          <w:pPr>
                            <w:spacing w:line="219" w:lineRule="exact"/>
                            <w:ind w:right="20"/>
                            <w:jc w:val="right"/>
                            <w:rPr>
                              <w:sz w:val="18"/>
                            </w:rPr>
                          </w:pPr>
                          <w:r>
                            <w:rPr>
                              <w:b/>
                              <w:sz w:val="18"/>
                            </w:rPr>
                            <w:t>Reviewed</w:t>
                          </w:r>
                          <w:r>
                            <w:rPr>
                              <w:b/>
                              <w:spacing w:val="-5"/>
                              <w:sz w:val="18"/>
                            </w:rPr>
                            <w:t xml:space="preserve"> </w:t>
                          </w:r>
                          <w:r>
                            <w:rPr>
                              <w:b/>
                              <w:sz w:val="18"/>
                            </w:rPr>
                            <w:t>last:</w:t>
                          </w:r>
                          <w:r>
                            <w:rPr>
                              <w:b/>
                              <w:spacing w:val="-1"/>
                              <w:sz w:val="18"/>
                            </w:rPr>
                            <w:t xml:space="preserve"> </w:t>
                          </w:r>
                          <w:r>
                            <w:rPr>
                              <w:sz w:val="18"/>
                            </w:rPr>
                            <w:t>February</w:t>
                          </w:r>
                          <w:r>
                            <w:rPr>
                              <w:spacing w:val="-1"/>
                              <w:sz w:val="18"/>
                            </w:rPr>
                            <w:t xml:space="preserve"> </w:t>
                          </w:r>
                          <w:r>
                            <w:rPr>
                              <w:spacing w:val="-4"/>
                              <w:sz w:val="18"/>
                            </w:rPr>
                            <w:t>2023</w:t>
                          </w:r>
                        </w:p>
                        <w:p w14:paraId="2DC2F557" w14:textId="75553BAE" w:rsidR="00102F75" w:rsidRDefault="0046353C">
                          <w:pPr>
                            <w:spacing w:before="1"/>
                            <w:ind w:right="20"/>
                            <w:jc w:val="right"/>
                            <w:rPr>
                              <w:sz w:val="18"/>
                            </w:rPr>
                          </w:pPr>
                          <w:r>
                            <w:rPr>
                              <w:b/>
                              <w:sz w:val="18"/>
                            </w:rPr>
                            <w:t xml:space="preserve">Review Date: </w:t>
                          </w:r>
                          <w:r w:rsidRPr="0046353C">
                            <w:rPr>
                              <w:bCs/>
                              <w:sz w:val="18"/>
                            </w:rPr>
                            <w:t>February 2025</w:t>
                          </w:r>
                        </w:p>
                      </w:txbxContent>
                    </wps:txbx>
                    <wps:bodyPr wrap="square" lIns="0" tIns="0" rIns="0" bIns="0" rtlCol="0">
                      <a:noAutofit/>
                    </wps:bodyPr>
                  </wps:wsp>
                </a:graphicData>
              </a:graphic>
              <wp14:sizeRelV relativeFrom="margin">
                <wp14:pctHeight>0</wp14:pctHeight>
              </wp14:sizeRelV>
            </wp:anchor>
          </w:drawing>
        </mc:Choice>
        <mc:Fallback>
          <w:pict>
            <v:shapetype w14:anchorId="66D73546" id="_x0000_t202" coordsize="21600,21600" o:spt="202" path="m,l,21600r21600,l21600,xe">
              <v:stroke joinstyle="miter"/>
              <v:path gradientshapeok="t" o:connecttype="rect"/>
            </v:shapetype>
            <v:shape id="Textbox 2" o:spid="_x0000_s1026" type="#_x0000_t202" style="position:absolute;margin-left:396pt;margin-top:763.5pt;width:146.05pt;height:58.5pt;z-index:-25165619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EJqAEAAD8DAAAOAAAAZHJzL2Uyb0RvYy54bWysUl9v0zAQf0fiO1h+p+7CCiVqOgETCGkC&#10;pI0P4Dh2YxH7jM9t0m/P2U27ib1NvDjn+O735+42N5Mb2EFHtOAbfrVYcqa9gs76XcN/PXx5s+YM&#10;k/SdHMDrhh818pvt61ebMdS6gh6GTkdGIB7rMTS8TynUQqDqtZO4gKA9PRqITia6xp3oohwJ3Q2i&#10;Wi7fiRFiFyIojUh/b0+PfFvwjdEq/TAGdWJDw0lbKmcsZ5tPsd3Iehdl6K2aZcgXqHDSeiK9QN3K&#10;JNk+2mdQzqoICCYtFDgBxliliwdyc7X8x819L4MuXqg5GC5twv8Hq74ffkZmu4ZXnHnpaEQPekot&#10;TKzKzRkD1pRzHygrTZ9goiEXoxjuQP1GShFPck4FSNm5GZOJLn/JJqNC6v/x0nMiYSqjrVfX67cr&#10;zhS9vb+uPqzKUMRjdYiYvmpwLAcNjzTTokAe7jBlflmfU2YxJ/4sK03tNLtooTuSiZFm3XD8s5dR&#10;czZ889TMvBjnIJ6D9hzENHyGsj7Zi4eP+wTGFuZMccKdmWlKRdC8UXkNnt5L1uPeb/8CAAD//wMA&#10;UEsDBBQABgAIAAAAIQA2ptUx4wAAAA4BAAAPAAAAZHJzL2Rvd25yZXYueG1sTI/BTsMwEETvSPyD&#10;tUjcqN0obUqIU6GiigPi0AISRzc2cUS8jmI3df+e7ancZjWj2TfVOrmeTWYMnUcJ85kAZrDxusNW&#10;wufH9mEFLESFWvUejYSzCbCub28qVWp/wp2Z9rFlVIKhVBJsjEPJeWiscSrM/GCQvB8/OhXpHFuu&#10;R3WictfzTIgld6pD+mDVYDbWNL/7o5PwtRm2b+nbqvdpoV9fsmJ3Hpsk5f1den4CFk2K1zBc8Akd&#10;amI6+CPqwHoJxWNGWyIZi6wgdYmIVT4HdiC1zHMBvK74/xn1HwAAAP//AwBQSwECLQAUAAYACAAA&#10;ACEAtoM4kv4AAADhAQAAEwAAAAAAAAAAAAAAAAAAAAAAW0NvbnRlbnRfVHlwZXNdLnhtbFBLAQIt&#10;ABQABgAIAAAAIQA4/SH/1gAAAJQBAAALAAAAAAAAAAAAAAAAAC8BAABfcmVscy8ucmVsc1BLAQIt&#10;ABQABgAIAAAAIQBavDEJqAEAAD8DAAAOAAAAAAAAAAAAAAAAAC4CAABkcnMvZTJvRG9jLnhtbFBL&#10;AQItABQABgAIAAAAIQA2ptUx4wAAAA4BAAAPAAAAAAAAAAAAAAAAAAIEAABkcnMvZG93bnJldi54&#10;bWxQSwUGAAAAAAQABADzAAAAEgUAAAAA&#10;" filled="f" stroked="f">
              <v:path arrowok="t"/>
              <v:textbox inset="0,0,0,0">
                <w:txbxContent>
                  <w:p w14:paraId="6B9DC71E" w14:textId="77777777" w:rsidR="0046353C" w:rsidRDefault="0046353C">
                    <w:pPr>
                      <w:spacing w:line="203" w:lineRule="exact"/>
                      <w:ind w:right="18"/>
                      <w:jc w:val="right"/>
                      <w:rPr>
                        <w:b/>
                        <w:sz w:val="18"/>
                      </w:rPr>
                    </w:pPr>
                    <w:r>
                      <w:rPr>
                        <w:b/>
                        <w:sz w:val="18"/>
                      </w:rPr>
                      <w:t xml:space="preserve">Owner: </w:t>
                    </w:r>
                    <w:r w:rsidRPr="0046353C">
                      <w:rPr>
                        <w:bCs/>
                        <w:sz w:val="18"/>
                      </w:rPr>
                      <w:t>Louise Knott</w:t>
                    </w:r>
                  </w:p>
                  <w:p w14:paraId="18839EFD" w14:textId="243A4CB7" w:rsidR="00102F75" w:rsidRDefault="0046353C">
                    <w:pPr>
                      <w:spacing w:line="203" w:lineRule="exact"/>
                      <w:ind w:right="18"/>
                      <w:jc w:val="right"/>
                      <w:rPr>
                        <w:spacing w:val="-2"/>
                        <w:sz w:val="18"/>
                      </w:rPr>
                    </w:pPr>
                    <w:r>
                      <w:rPr>
                        <w:b/>
                        <w:sz w:val="18"/>
                      </w:rPr>
                      <w:t>Created</w:t>
                    </w:r>
                    <w:r>
                      <w:rPr>
                        <w:b/>
                        <w:spacing w:val="-1"/>
                        <w:sz w:val="18"/>
                      </w:rPr>
                      <w:t xml:space="preserve"> </w:t>
                    </w:r>
                    <w:r>
                      <w:rPr>
                        <w:b/>
                        <w:sz w:val="18"/>
                      </w:rPr>
                      <w:t xml:space="preserve">on: </w:t>
                    </w:r>
                    <w:r>
                      <w:rPr>
                        <w:spacing w:val="-2"/>
                        <w:sz w:val="18"/>
                      </w:rPr>
                      <w:t>18/2/15</w:t>
                    </w:r>
                  </w:p>
                  <w:p w14:paraId="472BF127" w14:textId="3BDD270E" w:rsidR="0046353C" w:rsidRDefault="0046353C">
                    <w:pPr>
                      <w:spacing w:line="203" w:lineRule="exact"/>
                      <w:ind w:right="18"/>
                      <w:jc w:val="right"/>
                      <w:rPr>
                        <w:sz w:val="18"/>
                      </w:rPr>
                    </w:pPr>
                    <w:r w:rsidRPr="0046353C">
                      <w:rPr>
                        <w:b/>
                        <w:bCs/>
                        <w:spacing w:val="-2"/>
                        <w:sz w:val="18"/>
                      </w:rPr>
                      <w:t>Approved by Trade Unions</w:t>
                    </w:r>
                    <w:r>
                      <w:rPr>
                        <w:spacing w:val="-2"/>
                        <w:sz w:val="18"/>
                      </w:rPr>
                      <w:t>: 4/3/13</w:t>
                    </w:r>
                  </w:p>
                  <w:p w14:paraId="4C81E1DF" w14:textId="7D018228" w:rsidR="00102F75" w:rsidRDefault="0046353C">
                    <w:pPr>
                      <w:spacing w:line="219" w:lineRule="exact"/>
                      <w:ind w:right="20"/>
                      <w:jc w:val="right"/>
                      <w:rPr>
                        <w:sz w:val="18"/>
                      </w:rPr>
                    </w:pPr>
                    <w:r>
                      <w:rPr>
                        <w:b/>
                        <w:sz w:val="18"/>
                      </w:rPr>
                      <w:t>Reviewed</w:t>
                    </w:r>
                    <w:r>
                      <w:rPr>
                        <w:b/>
                        <w:spacing w:val="-5"/>
                        <w:sz w:val="18"/>
                      </w:rPr>
                      <w:t xml:space="preserve"> </w:t>
                    </w:r>
                    <w:r>
                      <w:rPr>
                        <w:b/>
                        <w:sz w:val="18"/>
                      </w:rPr>
                      <w:t>last:</w:t>
                    </w:r>
                    <w:r>
                      <w:rPr>
                        <w:b/>
                        <w:spacing w:val="-1"/>
                        <w:sz w:val="18"/>
                      </w:rPr>
                      <w:t xml:space="preserve"> </w:t>
                    </w:r>
                    <w:r>
                      <w:rPr>
                        <w:sz w:val="18"/>
                      </w:rPr>
                      <w:t>February</w:t>
                    </w:r>
                    <w:r>
                      <w:rPr>
                        <w:spacing w:val="-1"/>
                        <w:sz w:val="18"/>
                      </w:rPr>
                      <w:t xml:space="preserve"> </w:t>
                    </w:r>
                    <w:r>
                      <w:rPr>
                        <w:spacing w:val="-4"/>
                        <w:sz w:val="18"/>
                      </w:rPr>
                      <w:t>2023</w:t>
                    </w:r>
                  </w:p>
                  <w:p w14:paraId="2DC2F557" w14:textId="75553BAE" w:rsidR="00102F75" w:rsidRDefault="0046353C">
                    <w:pPr>
                      <w:spacing w:before="1"/>
                      <w:ind w:right="20"/>
                      <w:jc w:val="right"/>
                      <w:rPr>
                        <w:sz w:val="18"/>
                      </w:rPr>
                    </w:pPr>
                    <w:r>
                      <w:rPr>
                        <w:b/>
                        <w:sz w:val="18"/>
                      </w:rPr>
                      <w:t xml:space="preserve">Review Date: </w:t>
                    </w:r>
                    <w:r w:rsidRPr="0046353C">
                      <w:rPr>
                        <w:bCs/>
                        <w:sz w:val="18"/>
                      </w:rPr>
                      <w:t>February 2025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E706" w14:textId="77777777" w:rsidR="00C10670" w:rsidRDefault="00C10670">
      <w:r>
        <w:separator/>
      </w:r>
    </w:p>
  </w:footnote>
  <w:footnote w:type="continuationSeparator" w:id="0">
    <w:p w14:paraId="21A9AA48" w14:textId="77777777" w:rsidR="00C10670" w:rsidRDefault="00C1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003"/>
    <w:multiLevelType w:val="multilevel"/>
    <w:tmpl w:val="12582F42"/>
    <w:lvl w:ilvl="0">
      <w:start w:val="1"/>
      <w:numFmt w:val="decimal"/>
      <w:lvlText w:val="%1"/>
      <w:lvlJc w:val="left"/>
      <w:pPr>
        <w:ind w:left="1540" w:hanging="720"/>
        <w:jc w:val="left"/>
      </w:pPr>
      <w:rPr>
        <w:rFonts w:hint="default"/>
        <w:lang w:val="en-US" w:eastAsia="en-US" w:bidi="ar-SA"/>
      </w:rPr>
    </w:lvl>
    <w:lvl w:ilvl="1">
      <w:numFmt w:val="decimal"/>
      <w:lvlText w:val="%1.%2"/>
      <w:lvlJc w:val="left"/>
      <w:pPr>
        <w:ind w:left="1540" w:hanging="720"/>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260"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621" w:hanging="360"/>
      </w:pPr>
      <w:rPr>
        <w:rFonts w:hint="default"/>
        <w:lang w:val="en-US" w:eastAsia="en-US" w:bidi="ar-SA"/>
      </w:rPr>
    </w:lvl>
    <w:lvl w:ilvl="4">
      <w:numFmt w:val="bullet"/>
      <w:lvlText w:val="•"/>
      <w:lvlJc w:val="left"/>
      <w:pPr>
        <w:ind w:left="2802" w:hanging="360"/>
      </w:pPr>
      <w:rPr>
        <w:rFonts w:hint="default"/>
        <w:lang w:val="en-US" w:eastAsia="en-US" w:bidi="ar-SA"/>
      </w:rPr>
    </w:lvl>
    <w:lvl w:ilvl="5">
      <w:numFmt w:val="bullet"/>
      <w:lvlText w:val="•"/>
      <w:lvlJc w:val="left"/>
      <w:pPr>
        <w:ind w:left="2982" w:hanging="360"/>
      </w:pPr>
      <w:rPr>
        <w:rFonts w:hint="default"/>
        <w:lang w:val="en-US" w:eastAsia="en-US" w:bidi="ar-SA"/>
      </w:rPr>
    </w:lvl>
    <w:lvl w:ilvl="6">
      <w:numFmt w:val="bullet"/>
      <w:lvlText w:val="•"/>
      <w:lvlJc w:val="left"/>
      <w:pPr>
        <w:ind w:left="3163" w:hanging="360"/>
      </w:pPr>
      <w:rPr>
        <w:rFonts w:hint="default"/>
        <w:lang w:val="en-US" w:eastAsia="en-US" w:bidi="ar-SA"/>
      </w:rPr>
    </w:lvl>
    <w:lvl w:ilvl="7">
      <w:numFmt w:val="bullet"/>
      <w:lvlText w:val="•"/>
      <w:lvlJc w:val="left"/>
      <w:pPr>
        <w:ind w:left="3344" w:hanging="360"/>
      </w:pPr>
      <w:rPr>
        <w:rFonts w:hint="default"/>
        <w:lang w:val="en-US" w:eastAsia="en-US" w:bidi="ar-SA"/>
      </w:rPr>
    </w:lvl>
    <w:lvl w:ilvl="8">
      <w:numFmt w:val="bullet"/>
      <w:lvlText w:val="•"/>
      <w:lvlJc w:val="left"/>
      <w:pPr>
        <w:ind w:left="3524" w:hanging="360"/>
      </w:pPr>
      <w:rPr>
        <w:rFonts w:hint="default"/>
        <w:lang w:val="en-US" w:eastAsia="en-US" w:bidi="ar-SA"/>
      </w:rPr>
    </w:lvl>
  </w:abstractNum>
  <w:abstractNum w:abstractNumId="1" w15:restartNumberingAfterBreak="0">
    <w:nsid w:val="590A0A62"/>
    <w:multiLevelType w:val="hybridMultilevel"/>
    <w:tmpl w:val="25523BAC"/>
    <w:lvl w:ilvl="0" w:tplc="AE6A924A">
      <w:start w:val="3"/>
      <w:numFmt w:val="decimal"/>
      <w:lvlText w:val="%1.0"/>
      <w:lvlJc w:val="left"/>
      <w:pPr>
        <w:ind w:left="1540" w:hanging="720"/>
        <w:jc w:val="left"/>
      </w:pPr>
      <w:rPr>
        <w:rFonts w:ascii="Calibri" w:eastAsia="Calibri" w:hAnsi="Calibri" w:cs="Calibri" w:hint="default"/>
        <w:b/>
        <w:bCs/>
        <w:i w:val="0"/>
        <w:iCs w:val="0"/>
        <w:spacing w:val="-2"/>
        <w:w w:val="100"/>
        <w:sz w:val="22"/>
        <w:szCs w:val="22"/>
        <w:lang w:val="en-US" w:eastAsia="en-US" w:bidi="ar-SA"/>
      </w:rPr>
    </w:lvl>
    <w:lvl w:ilvl="1" w:tplc="CDFE29E0">
      <w:numFmt w:val="bullet"/>
      <w:lvlText w:val="•"/>
      <w:lvlJc w:val="left"/>
      <w:pPr>
        <w:ind w:left="2384" w:hanging="720"/>
      </w:pPr>
      <w:rPr>
        <w:rFonts w:hint="default"/>
        <w:lang w:val="en-US" w:eastAsia="en-US" w:bidi="ar-SA"/>
      </w:rPr>
    </w:lvl>
    <w:lvl w:ilvl="2" w:tplc="D33E9898">
      <w:numFmt w:val="bullet"/>
      <w:lvlText w:val="•"/>
      <w:lvlJc w:val="left"/>
      <w:pPr>
        <w:ind w:left="3229" w:hanging="720"/>
      </w:pPr>
      <w:rPr>
        <w:rFonts w:hint="default"/>
        <w:lang w:val="en-US" w:eastAsia="en-US" w:bidi="ar-SA"/>
      </w:rPr>
    </w:lvl>
    <w:lvl w:ilvl="3" w:tplc="734A4036">
      <w:numFmt w:val="bullet"/>
      <w:lvlText w:val="•"/>
      <w:lvlJc w:val="left"/>
      <w:pPr>
        <w:ind w:left="4073" w:hanging="720"/>
      </w:pPr>
      <w:rPr>
        <w:rFonts w:hint="default"/>
        <w:lang w:val="en-US" w:eastAsia="en-US" w:bidi="ar-SA"/>
      </w:rPr>
    </w:lvl>
    <w:lvl w:ilvl="4" w:tplc="D29C3D1C">
      <w:numFmt w:val="bullet"/>
      <w:lvlText w:val="•"/>
      <w:lvlJc w:val="left"/>
      <w:pPr>
        <w:ind w:left="4918" w:hanging="720"/>
      </w:pPr>
      <w:rPr>
        <w:rFonts w:hint="default"/>
        <w:lang w:val="en-US" w:eastAsia="en-US" w:bidi="ar-SA"/>
      </w:rPr>
    </w:lvl>
    <w:lvl w:ilvl="5" w:tplc="AAE482A8">
      <w:numFmt w:val="bullet"/>
      <w:lvlText w:val="•"/>
      <w:lvlJc w:val="left"/>
      <w:pPr>
        <w:ind w:left="5763" w:hanging="720"/>
      </w:pPr>
      <w:rPr>
        <w:rFonts w:hint="default"/>
        <w:lang w:val="en-US" w:eastAsia="en-US" w:bidi="ar-SA"/>
      </w:rPr>
    </w:lvl>
    <w:lvl w:ilvl="6" w:tplc="008AF7DE">
      <w:numFmt w:val="bullet"/>
      <w:lvlText w:val="•"/>
      <w:lvlJc w:val="left"/>
      <w:pPr>
        <w:ind w:left="6607" w:hanging="720"/>
      </w:pPr>
      <w:rPr>
        <w:rFonts w:hint="default"/>
        <w:lang w:val="en-US" w:eastAsia="en-US" w:bidi="ar-SA"/>
      </w:rPr>
    </w:lvl>
    <w:lvl w:ilvl="7" w:tplc="BA98FE6A">
      <w:numFmt w:val="bullet"/>
      <w:lvlText w:val="•"/>
      <w:lvlJc w:val="left"/>
      <w:pPr>
        <w:ind w:left="7452" w:hanging="720"/>
      </w:pPr>
      <w:rPr>
        <w:rFonts w:hint="default"/>
        <w:lang w:val="en-US" w:eastAsia="en-US" w:bidi="ar-SA"/>
      </w:rPr>
    </w:lvl>
    <w:lvl w:ilvl="8" w:tplc="BC3E0E12">
      <w:numFmt w:val="bullet"/>
      <w:lvlText w:val="•"/>
      <w:lvlJc w:val="left"/>
      <w:pPr>
        <w:ind w:left="8297" w:hanging="720"/>
      </w:pPr>
      <w:rPr>
        <w:rFonts w:hint="default"/>
        <w:lang w:val="en-US" w:eastAsia="en-US" w:bidi="ar-SA"/>
      </w:rPr>
    </w:lvl>
  </w:abstractNum>
  <w:abstractNum w:abstractNumId="2" w15:restartNumberingAfterBreak="0">
    <w:nsid w:val="7DAA4597"/>
    <w:multiLevelType w:val="multilevel"/>
    <w:tmpl w:val="54F4A9EA"/>
    <w:lvl w:ilvl="0">
      <w:start w:val="2"/>
      <w:numFmt w:val="decimal"/>
      <w:lvlText w:val="%1"/>
      <w:lvlJc w:val="left"/>
      <w:pPr>
        <w:ind w:left="1540" w:hanging="720"/>
        <w:jc w:val="left"/>
      </w:pPr>
      <w:rPr>
        <w:rFonts w:hint="default"/>
        <w:lang w:val="en-US" w:eastAsia="en-US" w:bidi="ar-SA"/>
      </w:rPr>
    </w:lvl>
    <w:lvl w:ilvl="1">
      <w:numFmt w:val="decimal"/>
      <w:lvlText w:val="%1.%2"/>
      <w:lvlJc w:val="left"/>
      <w:pPr>
        <w:ind w:left="1540" w:hanging="720"/>
        <w:jc w:val="left"/>
      </w:pPr>
      <w:rPr>
        <w:rFonts w:ascii="Calibri" w:eastAsia="Calibri" w:hAnsi="Calibri" w:cs="Calibri" w:hint="default"/>
        <w:b/>
        <w:bCs/>
        <w:i w:val="0"/>
        <w:iCs w:val="0"/>
        <w:spacing w:val="-2"/>
        <w:w w:val="100"/>
        <w:sz w:val="22"/>
        <w:szCs w:val="22"/>
        <w:lang w:val="en-US" w:eastAsia="en-US" w:bidi="ar-SA"/>
      </w:rPr>
    </w:lvl>
    <w:lvl w:ilvl="2">
      <w:start w:val="1"/>
      <w:numFmt w:val="decimal"/>
      <w:lvlText w:val="%3."/>
      <w:lvlJc w:val="left"/>
      <w:pPr>
        <w:ind w:left="1900" w:hanging="360"/>
        <w:jc w:val="left"/>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3696" w:hanging="360"/>
      </w:pPr>
      <w:rPr>
        <w:rFonts w:hint="default"/>
        <w:lang w:val="en-US" w:eastAsia="en-US" w:bidi="ar-SA"/>
      </w:rPr>
    </w:lvl>
    <w:lvl w:ilvl="4">
      <w:numFmt w:val="bullet"/>
      <w:lvlText w:val="•"/>
      <w:lvlJc w:val="left"/>
      <w:pPr>
        <w:ind w:left="4595" w:hanging="360"/>
      </w:pPr>
      <w:rPr>
        <w:rFonts w:hint="default"/>
        <w:lang w:val="en-US" w:eastAsia="en-US" w:bidi="ar-SA"/>
      </w:rPr>
    </w:lvl>
    <w:lvl w:ilvl="5">
      <w:numFmt w:val="bullet"/>
      <w:lvlText w:val="•"/>
      <w:lvlJc w:val="left"/>
      <w:pPr>
        <w:ind w:left="5493" w:hanging="360"/>
      </w:pPr>
      <w:rPr>
        <w:rFonts w:hint="default"/>
        <w:lang w:val="en-US" w:eastAsia="en-US" w:bidi="ar-SA"/>
      </w:rPr>
    </w:lvl>
    <w:lvl w:ilvl="6">
      <w:numFmt w:val="bullet"/>
      <w:lvlText w:val="•"/>
      <w:lvlJc w:val="left"/>
      <w:pPr>
        <w:ind w:left="6392" w:hanging="360"/>
      </w:pPr>
      <w:rPr>
        <w:rFonts w:hint="default"/>
        <w:lang w:val="en-US" w:eastAsia="en-US" w:bidi="ar-SA"/>
      </w:rPr>
    </w:lvl>
    <w:lvl w:ilvl="7">
      <w:numFmt w:val="bullet"/>
      <w:lvlText w:val="•"/>
      <w:lvlJc w:val="left"/>
      <w:pPr>
        <w:ind w:left="7290" w:hanging="360"/>
      </w:pPr>
      <w:rPr>
        <w:rFonts w:hint="default"/>
        <w:lang w:val="en-US" w:eastAsia="en-US" w:bidi="ar-SA"/>
      </w:rPr>
    </w:lvl>
    <w:lvl w:ilvl="8">
      <w:numFmt w:val="bullet"/>
      <w:lvlText w:val="•"/>
      <w:lvlJc w:val="left"/>
      <w:pPr>
        <w:ind w:left="8189"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02F75"/>
    <w:rsid w:val="00102F75"/>
    <w:rsid w:val="0046353C"/>
    <w:rsid w:val="00704EF6"/>
    <w:rsid w:val="00C1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0921"/>
  <w15:docId w15:val="{232FE103-6A50-443C-8BDC-54B266C4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40"/>
      <w:ind w:left="15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1540"/>
    </w:pPr>
  </w:style>
  <w:style w:type="paragraph" w:styleId="Title">
    <w:name w:val="Title"/>
    <w:basedOn w:val="Normal"/>
    <w:uiPriority w:val="10"/>
    <w:qFormat/>
    <w:pPr>
      <w:spacing w:before="44"/>
      <w:ind w:left="100"/>
    </w:pPr>
    <w:rPr>
      <w:b/>
      <w:bCs/>
      <w:sz w:val="28"/>
      <w:szCs w:val="28"/>
    </w:rPr>
  </w:style>
  <w:style w:type="paragraph" w:styleId="ListParagraph">
    <w:name w:val="List Paragraph"/>
    <w:basedOn w:val="Normal"/>
    <w:uiPriority w:val="1"/>
    <w:qFormat/>
    <w:pPr>
      <w:spacing w:before="240"/>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53C"/>
    <w:pPr>
      <w:tabs>
        <w:tab w:val="center" w:pos="4513"/>
        <w:tab w:val="right" w:pos="9026"/>
      </w:tabs>
    </w:pPr>
  </w:style>
  <w:style w:type="character" w:customStyle="1" w:styleId="HeaderChar">
    <w:name w:val="Header Char"/>
    <w:basedOn w:val="DefaultParagraphFont"/>
    <w:link w:val="Header"/>
    <w:uiPriority w:val="99"/>
    <w:rsid w:val="0046353C"/>
    <w:rPr>
      <w:rFonts w:ascii="Calibri" w:eastAsia="Calibri" w:hAnsi="Calibri" w:cs="Calibri"/>
    </w:rPr>
  </w:style>
  <w:style w:type="paragraph" w:styleId="Footer">
    <w:name w:val="footer"/>
    <w:basedOn w:val="Normal"/>
    <w:link w:val="FooterChar"/>
    <w:uiPriority w:val="99"/>
    <w:unhideWhenUsed/>
    <w:rsid w:val="0046353C"/>
    <w:pPr>
      <w:tabs>
        <w:tab w:val="center" w:pos="4513"/>
        <w:tab w:val="right" w:pos="9026"/>
      </w:tabs>
    </w:pPr>
  </w:style>
  <w:style w:type="character" w:customStyle="1" w:styleId="FooterChar">
    <w:name w:val="Footer Char"/>
    <w:basedOn w:val="DefaultParagraphFont"/>
    <w:link w:val="Footer"/>
    <w:uiPriority w:val="99"/>
    <w:rsid w:val="004635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Knott</dc:creator>
  <cp:lastModifiedBy>Tom Lewis</cp:lastModifiedBy>
  <cp:revision>3</cp:revision>
  <dcterms:created xsi:type="dcterms:W3CDTF">2024-04-18T08:54:00Z</dcterms:created>
  <dcterms:modified xsi:type="dcterms:W3CDTF">2024-04-19T14:19:00Z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