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F2209F"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Trainer/</w:t>
      </w:r>
      <w:r w:rsidR="000437E9">
        <w:rPr>
          <w:rFonts w:ascii="Calibri" w:hAnsi="Calibri"/>
          <w:b/>
          <w:sz w:val="22"/>
          <w:szCs w:val="22"/>
        </w:rPr>
        <w:t xml:space="preserve">Assessor: </w:t>
      </w:r>
      <w:r w:rsidR="00A873F9">
        <w:rPr>
          <w:rFonts w:ascii="Calibri" w:hAnsi="Calibri"/>
          <w:b/>
          <w:sz w:val="22"/>
          <w:szCs w:val="22"/>
        </w:rPr>
        <w:t>Electrical Installation</w:t>
      </w:r>
      <w:r w:rsidR="000437E9">
        <w:rPr>
          <w:rFonts w:ascii="Calibri" w:hAnsi="Calibri"/>
          <w:b/>
          <w:sz w:val="22"/>
          <w:szCs w:val="22"/>
        </w:rPr>
        <w:t xml:space="preserve"> </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094F4B">
        <w:rPr>
          <w:rFonts w:ascii="Calibri" w:hAnsi="Calibri" w:cs="Calibri"/>
          <w:b/>
          <w:sz w:val="22"/>
          <w:szCs w:val="22"/>
        </w:rPr>
        <w:t>17.</w:t>
      </w:r>
      <w:r w:rsidR="005D707A">
        <w:rPr>
          <w:rFonts w:ascii="Calibri" w:hAnsi="Calibri" w:cs="Calibri"/>
          <w:b/>
          <w:sz w:val="22"/>
          <w:szCs w:val="22"/>
        </w:rPr>
        <w:t>13</w:t>
      </w:r>
      <w:bookmarkStart w:id="0" w:name="_GoBack"/>
      <w:bookmarkEnd w:id="0"/>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The college is widely-regarded as one of the most successful colleges in the country, based on students’ results, Ofsted inspection and reputation.  Each year approximately 3,</w:t>
      </w:r>
      <w:r w:rsidR="00E15642" w:rsidRPr="004F0275">
        <w:rPr>
          <w:rFonts w:ascii="Calibri" w:hAnsi="Calibri" w:cs="Arial"/>
          <w:bCs/>
          <w:sz w:val="22"/>
          <w:szCs w:val="22"/>
          <w:lang w:val="en"/>
        </w:rPr>
        <w:t>000</w:t>
      </w:r>
      <w:r w:rsidRPr="004F0275">
        <w:rPr>
          <w:rFonts w:ascii="Calibri" w:hAnsi="Calibri" w:cs="Arial"/>
          <w:bCs/>
          <w:sz w:val="22"/>
          <w:szCs w:val="22"/>
          <w:lang w:val="en"/>
        </w:rPr>
        <w:t xml:space="preserve"> young people choose to continue their studies with us </w:t>
      </w:r>
      <w:r w:rsidR="00E15642" w:rsidRPr="004F0275">
        <w:rPr>
          <w:rFonts w:ascii="Calibri" w:hAnsi="Calibri" w:cs="Arial"/>
          <w:bCs/>
          <w:sz w:val="22"/>
          <w:szCs w:val="22"/>
          <w:lang w:val="en"/>
        </w:rPr>
        <w:t>full-time with a further 500 choosing to study in our brand new HE centre</w:t>
      </w:r>
      <w:r w:rsidRPr="004F0275">
        <w:rPr>
          <w:rFonts w:ascii="Calibri" w:hAnsi="Calibri" w:cs="Arial"/>
          <w:bCs/>
          <w:sz w:val="22"/>
          <w:szCs w:val="22"/>
          <w:lang w:val="en"/>
        </w:rPr>
        <w:t>.</w:t>
      </w:r>
      <w:r w:rsidR="00E15642" w:rsidRPr="004F0275">
        <w:rPr>
          <w:rFonts w:ascii="Calibri" w:hAnsi="Calibri" w:cs="Arial"/>
          <w:bCs/>
          <w:sz w:val="22"/>
          <w:szCs w:val="22"/>
          <w:lang w:val="en"/>
        </w:rPr>
        <w:t xml:space="preserve"> We offer apprenticeship training to 14,000 young people and adults each year, making us one of the largest college providers of apprenticeships in the country. Our offer is delivered both directly and through a high quality network of training providers.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624059">
        <w:rPr>
          <w:rFonts w:ascii="Calibri" w:hAnsi="Calibri"/>
          <w:sz w:val="22"/>
          <w:szCs w:val="22"/>
        </w:rPr>
        <w:t>Electrical Installation</w:t>
      </w:r>
      <w:r w:rsidR="00183AD8" w:rsidRPr="00183AD8">
        <w:rPr>
          <w:rFonts w:ascii="Calibri" w:hAnsi="Calibri"/>
          <w:sz w:val="22"/>
          <w:szCs w:val="22"/>
        </w:rPr>
        <w:t xml:space="preserve"> </w:t>
      </w:r>
      <w:r w:rsidR="00624059">
        <w:rPr>
          <w:rFonts w:ascii="Calibri" w:hAnsi="Calibri"/>
          <w:sz w:val="22"/>
          <w:szCs w:val="22"/>
        </w:rPr>
        <w:t>A</w:t>
      </w:r>
      <w:r w:rsidR="00624059" w:rsidRPr="00183AD8">
        <w:rPr>
          <w:rFonts w:ascii="Calibri" w:hAnsi="Calibri"/>
          <w:sz w:val="22"/>
          <w:szCs w:val="22"/>
        </w:rPr>
        <w:t xml:space="preserve">dvanced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A873F9">
              <w:rPr>
                <w:rFonts w:ascii="Calibri" w:hAnsi="Calibri"/>
                <w:sz w:val="22"/>
                <w:szCs w:val="22"/>
                <w:lang w:eastAsia="en-US"/>
              </w:rPr>
              <w:t>electrical installation</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BF6DCA" w:rsidRPr="00BF6DCA" w:rsidRDefault="00BF6DCA"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Electrical Installation - </w:t>
            </w:r>
            <w:r>
              <w:rPr>
                <w:rFonts w:ascii="Calibri" w:hAnsi="Calibri" w:cs="Calibri"/>
                <w:b/>
                <w:sz w:val="22"/>
                <w:szCs w:val="22"/>
              </w:rPr>
              <w:t>essential</w:t>
            </w:r>
          </w:p>
          <w:p w:rsidR="00EB38A2" w:rsidRPr="001B4E43" w:rsidRDefault="00EB38A2" w:rsidP="00BF6DCA">
            <w:pPr>
              <w:pStyle w:val="ListParagraph"/>
              <w:spacing w:after="200" w:line="276" w:lineRule="auto"/>
              <w:ind w:left="360"/>
              <w:contextualSpacing/>
              <w:rPr>
                <w:rFonts w:cs="Calibr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lastRenderedPageBreak/>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lastRenderedPageBreak/>
              <w:t>Thinking</w:t>
            </w:r>
          </w:p>
          <w:p w:rsidR="00EB38A2" w:rsidRPr="00EB38A2" w:rsidRDefault="00EB38A2" w:rsidP="00B6327D">
            <w:pPr>
              <w:ind w:hanging="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business development unit and will report </w:t>
      </w:r>
      <w:r w:rsidR="00215ABC" w:rsidRPr="00215ABC">
        <w:rPr>
          <w:rFonts w:ascii="Calibri" w:hAnsi="Calibri" w:cs="Calibri"/>
          <w:sz w:val="22"/>
          <w:szCs w:val="22"/>
        </w:rPr>
        <w:t>to the Employer Engagement Manager</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545DDF" w:rsidRPr="004A7920">
        <w:rPr>
          <w:rFonts w:ascii="Calibri" w:hAnsi="Calibri" w:cs="Calibri"/>
          <w:sz w:val="22"/>
          <w:szCs w:val="22"/>
        </w:rPr>
        <w:t xml:space="preserve"> on </w:t>
      </w:r>
      <w:r w:rsidR="004A7920" w:rsidRPr="004A7920">
        <w:rPr>
          <w:rFonts w:ascii="Calibri" w:hAnsi="Calibri" w:cs="Calibri"/>
          <w:sz w:val="22"/>
          <w:szCs w:val="22"/>
        </w:rPr>
        <w:t>27</w:t>
      </w:r>
      <w:r w:rsidR="004A7920" w:rsidRPr="004A7920">
        <w:rPr>
          <w:rFonts w:ascii="Calibri" w:hAnsi="Calibri" w:cs="Calibri"/>
          <w:sz w:val="22"/>
          <w:szCs w:val="22"/>
          <w:vertAlign w:val="superscript"/>
        </w:rPr>
        <w:t>th</w:t>
      </w:r>
      <w:r w:rsidR="004A7920" w:rsidRPr="004A7920">
        <w:rPr>
          <w:rFonts w:ascii="Calibri" w:hAnsi="Calibri" w:cs="Calibri"/>
          <w:sz w:val="22"/>
          <w:szCs w:val="22"/>
        </w:rPr>
        <w:t xml:space="preserve"> </w:t>
      </w:r>
      <w:r w:rsidR="000437E9" w:rsidRPr="004A7920">
        <w:rPr>
          <w:rFonts w:ascii="Calibri" w:hAnsi="Calibri" w:cs="Calibri"/>
          <w:sz w:val="22"/>
          <w:szCs w:val="22"/>
        </w:rPr>
        <w:t>February</w:t>
      </w:r>
      <w:r w:rsidR="001B4E43" w:rsidRPr="004A7920">
        <w:rPr>
          <w:rFonts w:ascii="Calibri" w:hAnsi="Calibri" w:cs="Calibri"/>
          <w:sz w:val="22"/>
          <w:szCs w:val="22"/>
        </w:rPr>
        <w:t xml:space="preserve"> 201</w:t>
      </w:r>
      <w:r w:rsidR="007E75B9" w:rsidRPr="004A7920">
        <w:rPr>
          <w:rFonts w:ascii="Calibri" w:hAnsi="Calibri" w:cs="Calibri"/>
          <w:sz w:val="22"/>
          <w:szCs w:val="22"/>
        </w:rPr>
        <w:t>7</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5D707A"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AAA" w:rsidRDefault="00C62AAA">
      <w:r>
        <w:separator/>
      </w:r>
    </w:p>
  </w:endnote>
  <w:endnote w:type="continuationSeparator" w:id="0">
    <w:p w:rsidR="00C62AAA" w:rsidRDefault="00C6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AAA" w:rsidRDefault="00C62AAA">
      <w:r>
        <w:separator/>
      </w:r>
    </w:p>
  </w:footnote>
  <w:footnote w:type="continuationSeparator" w:id="0">
    <w:p w:rsidR="00C62AAA" w:rsidRDefault="00C62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4F4B"/>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D707A"/>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1996"/>
    <w:rsid w:val="00C56AA1"/>
    <w:rsid w:val="00C62394"/>
    <w:rsid w:val="00C62AAA"/>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3823-CB72-4016-88B1-7AB0B186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17093</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3</cp:revision>
  <cp:lastPrinted>2009-11-23T10:48:00Z</cp:lastPrinted>
  <dcterms:created xsi:type="dcterms:W3CDTF">2017-02-06T14:13:00Z</dcterms:created>
  <dcterms:modified xsi:type="dcterms:W3CDTF">2017-02-06T14:13:00Z</dcterms:modified>
</cp:coreProperties>
</file>